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EFF6" w14:textId="77777777" w:rsidR="0037699D" w:rsidRDefault="0037699D" w:rsidP="0037699D">
      <w:pPr>
        <w:ind w:left="720" w:hanging="1004"/>
        <w:rPr>
          <w:b/>
          <w:sz w:val="28"/>
        </w:rPr>
      </w:pPr>
      <w:bookmarkStart w:id="0" w:name="_GoBack"/>
      <w:bookmarkEnd w:id="0"/>
      <w:r w:rsidRPr="0037699D">
        <w:rPr>
          <w:b/>
          <w:sz w:val="28"/>
        </w:rPr>
        <w:t xml:space="preserve">Skolēniem sasniedzamais </w:t>
      </w:r>
      <w:proofErr w:type="spellStart"/>
      <w:r w:rsidRPr="0037699D">
        <w:rPr>
          <w:b/>
          <w:sz w:val="28"/>
        </w:rPr>
        <w:t>pašizpētes</w:t>
      </w:r>
      <w:proofErr w:type="spellEnd"/>
      <w:r w:rsidRPr="0037699D">
        <w:rPr>
          <w:b/>
          <w:sz w:val="28"/>
        </w:rPr>
        <w:t xml:space="preserve"> prasmju līmenis katrā klašu grupā</w:t>
      </w:r>
    </w:p>
    <w:p w14:paraId="086668B8" w14:textId="77777777" w:rsidR="0037699D" w:rsidRDefault="0037699D" w:rsidP="7C3F7846">
      <w:pPr>
        <w:ind w:left="720"/>
        <w:rPr>
          <w:b/>
          <w:bCs/>
          <w:sz w:val="16"/>
          <w:szCs w:val="16"/>
        </w:rPr>
      </w:pPr>
    </w:p>
    <w:tbl>
      <w:tblPr>
        <w:tblStyle w:val="Reatabula"/>
        <w:tblW w:w="0" w:type="auto"/>
        <w:tblInd w:w="-993" w:type="dxa"/>
        <w:tblLook w:val="04A0" w:firstRow="1" w:lastRow="0" w:firstColumn="1" w:lastColumn="0" w:noHBand="0" w:noVBand="1"/>
      </w:tblPr>
      <w:tblGrid>
        <w:gridCol w:w="1984"/>
        <w:gridCol w:w="7305"/>
      </w:tblGrid>
      <w:tr w:rsidR="0037699D" w14:paraId="3F964C00" w14:textId="77777777" w:rsidTr="7C3F7846">
        <w:trPr>
          <w:trHeight w:val="500"/>
        </w:trPr>
        <w:tc>
          <w:tcPr>
            <w:tcW w:w="1984" w:type="dxa"/>
          </w:tcPr>
          <w:p w14:paraId="5BCBFEBC" w14:textId="77777777" w:rsidR="0037699D" w:rsidRPr="0037699D" w:rsidRDefault="0037699D" w:rsidP="00B37899">
            <w:pPr>
              <w:jc w:val="center"/>
              <w:rPr>
                <w:b/>
                <w:sz w:val="24"/>
              </w:rPr>
            </w:pPr>
            <w:r w:rsidRPr="0037699D">
              <w:rPr>
                <w:b/>
                <w:sz w:val="24"/>
              </w:rPr>
              <w:t>Klase</w:t>
            </w:r>
          </w:p>
        </w:tc>
        <w:tc>
          <w:tcPr>
            <w:tcW w:w="7305" w:type="dxa"/>
          </w:tcPr>
          <w:p w14:paraId="3BF84C5C" w14:textId="5C29656C" w:rsidR="0037699D" w:rsidRPr="0037699D" w:rsidRDefault="0037699D" w:rsidP="00B37899">
            <w:pPr>
              <w:jc w:val="center"/>
              <w:rPr>
                <w:b/>
                <w:sz w:val="24"/>
              </w:rPr>
            </w:pPr>
            <w:proofErr w:type="spellStart"/>
            <w:r w:rsidRPr="0037699D">
              <w:rPr>
                <w:b/>
                <w:sz w:val="24"/>
              </w:rPr>
              <w:t>Pašizpētes</w:t>
            </w:r>
            <w:proofErr w:type="spellEnd"/>
            <w:r w:rsidRPr="0037699D">
              <w:rPr>
                <w:b/>
                <w:sz w:val="24"/>
              </w:rPr>
              <w:t xml:space="preserve"> prasmes</w:t>
            </w:r>
          </w:p>
        </w:tc>
      </w:tr>
      <w:tr w:rsidR="0037699D" w14:paraId="4F0BF3B3" w14:textId="77777777" w:rsidTr="7C3F7846">
        <w:tc>
          <w:tcPr>
            <w:tcW w:w="1984" w:type="dxa"/>
          </w:tcPr>
          <w:p w14:paraId="03EE6908" w14:textId="77777777" w:rsidR="0037699D" w:rsidRPr="0037699D" w:rsidRDefault="0037699D" w:rsidP="0037699D">
            <w:pPr>
              <w:jc w:val="center"/>
              <w:rPr>
                <w:b/>
                <w:sz w:val="24"/>
              </w:rPr>
            </w:pPr>
            <w:r w:rsidRPr="0037699D">
              <w:rPr>
                <w:b/>
                <w:sz w:val="24"/>
              </w:rPr>
              <w:t>3.klase</w:t>
            </w:r>
          </w:p>
        </w:tc>
        <w:tc>
          <w:tcPr>
            <w:tcW w:w="7305" w:type="dxa"/>
          </w:tcPr>
          <w:p w14:paraId="6C4000E4" w14:textId="77777777" w:rsidR="0037699D" w:rsidRDefault="0037699D" w:rsidP="0037699D">
            <w:pPr>
              <w:pStyle w:val="Sarakstarindkopa"/>
              <w:numPr>
                <w:ilvl w:val="0"/>
                <w:numId w:val="1"/>
              </w:numPr>
              <w:ind w:left="324" w:hanging="324"/>
            </w:pPr>
            <w:r>
              <w:t xml:space="preserve">Prot izmantot zināšanas par sevi, savu ģimeni, lai izprastu savas spējas, dotumus, stiprās puses, intereses, prasmes, kā tos redz pats un citi. </w:t>
            </w:r>
          </w:p>
          <w:p w14:paraId="6E6F1260" w14:textId="77777777" w:rsidR="0037699D" w:rsidRPr="0037699D" w:rsidRDefault="0037699D" w:rsidP="0037699D">
            <w:pPr>
              <w:pStyle w:val="Sarakstarindkopa"/>
              <w:numPr>
                <w:ilvl w:val="0"/>
                <w:numId w:val="1"/>
              </w:numPr>
              <w:ind w:left="324" w:hanging="324"/>
              <w:rPr>
                <w:sz w:val="24"/>
              </w:rPr>
            </w:pPr>
            <w:r>
              <w:t xml:space="preserve">Apzinās savu galveno pienākumu mācīties. </w:t>
            </w:r>
          </w:p>
          <w:p w14:paraId="3620EE47" w14:textId="77777777" w:rsidR="0037699D" w:rsidRPr="0037699D" w:rsidRDefault="0037699D" w:rsidP="0037699D">
            <w:pPr>
              <w:pStyle w:val="Sarakstarindkopa"/>
              <w:numPr>
                <w:ilvl w:val="0"/>
                <w:numId w:val="1"/>
              </w:numPr>
              <w:ind w:left="324" w:hanging="324"/>
              <w:rPr>
                <w:sz w:val="24"/>
              </w:rPr>
            </w:pPr>
            <w:r>
              <w:t>Spēj mācīties patstāvīgi un koncentrējas mācību uzdevumu apguvei un izprot savu atbildību sekmīgā mācību procesā.</w:t>
            </w:r>
          </w:p>
          <w:p w14:paraId="2861E7F2" w14:textId="77777777" w:rsidR="0037699D" w:rsidRPr="0037699D" w:rsidRDefault="0037699D" w:rsidP="0037699D">
            <w:pPr>
              <w:pStyle w:val="Sarakstarindkopa"/>
              <w:ind w:left="324"/>
              <w:rPr>
                <w:sz w:val="24"/>
              </w:rPr>
            </w:pPr>
          </w:p>
        </w:tc>
      </w:tr>
      <w:tr w:rsidR="0037699D" w14:paraId="7EB88104" w14:textId="77777777" w:rsidTr="7C3F7846">
        <w:tc>
          <w:tcPr>
            <w:tcW w:w="1984" w:type="dxa"/>
          </w:tcPr>
          <w:p w14:paraId="1890EA21" w14:textId="77777777" w:rsidR="0037699D" w:rsidRPr="0037699D" w:rsidRDefault="0037699D" w:rsidP="0037699D">
            <w:pPr>
              <w:jc w:val="center"/>
              <w:rPr>
                <w:b/>
                <w:sz w:val="24"/>
              </w:rPr>
            </w:pPr>
            <w:r w:rsidRPr="0037699D">
              <w:rPr>
                <w:b/>
                <w:sz w:val="24"/>
              </w:rPr>
              <w:t>6.klase</w:t>
            </w:r>
          </w:p>
        </w:tc>
        <w:tc>
          <w:tcPr>
            <w:tcW w:w="7305" w:type="dxa"/>
          </w:tcPr>
          <w:p w14:paraId="0A72AE23" w14:textId="77777777" w:rsidR="0037699D" w:rsidRDefault="0037699D" w:rsidP="0037699D">
            <w:pPr>
              <w:pStyle w:val="Sarakstarindkopa"/>
              <w:numPr>
                <w:ilvl w:val="0"/>
                <w:numId w:val="2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Apzinās savas stiprās un vājās puses un iespējas tās attīstīt un pilnveidot. </w:t>
            </w:r>
          </w:p>
          <w:p w14:paraId="6C8F2664" w14:textId="77777777" w:rsidR="0037699D" w:rsidRDefault="0037699D" w:rsidP="0037699D">
            <w:pPr>
              <w:pStyle w:val="Sarakstarindkopa"/>
              <w:numPr>
                <w:ilvl w:val="0"/>
                <w:numId w:val="2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Prot noteikt svarīgākos faktorus, kas ietekmē viņa attieksmi pret mācībām, darbu, vērtībām, rīcību un izturēšanos. </w:t>
            </w:r>
          </w:p>
          <w:p w14:paraId="4AC0B493" w14:textId="77777777" w:rsidR="0037699D" w:rsidRDefault="0037699D" w:rsidP="0037699D">
            <w:pPr>
              <w:pStyle w:val="Sarakstarindkopa"/>
              <w:numPr>
                <w:ilvl w:val="0"/>
                <w:numId w:val="2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Izzina un izmanto daudzpusīgas lietderīga brīvā laika pavadīšanas iespējas, atrodot savām spējām un vēlmēm atbilstošāko. </w:t>
            </w:r>
          </w:p>
          <w:p w14:paraId="5DDC5B1E" w14:textId="77777777" w:rsidR="0037699D" w:rsidRDefault="0037699D" w:rsidP="0037699D">
            <w:pPr>
              <w:pStyle w:val="Sarakstarindkopa"/>
              <w:numPr>
                <w:ilvl w:val="0"/>
                <w:numId w:val="2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Apzinās zināšanu nozīmi nākotnē, spēj sevi motivēt mācību darbam un cenšas sasniegt savām spējām atbilstošus rezultātus. </w:t>
            </w:r>
          </w:p>
          <w:p w14:paraId="69A0876E" w14:textId="77777777" w:rsidR="0037699D" w:rsidRDefault="0037699D" w:rsidP="0037699D">
            <w:pPr>
              <w:pStyle w:val="Sarakstarindkopa"/>
              <w:numPr>
                <w:ilvl w:val="0"/>
                <w:numId w:val="2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>Izkopj savu valodas kultūru. Izprot publiskas uzstāšanās būtību un ir apguvis prasmes tajā piedalīties, prezentējot dažādus darbus un uzstājoties.</w:t>
            </w:r>
          </w:p>
          <w:p w14:paraId="4E7878A0" w14:textId="77777777" w:rsidR="0037699D" w:rsidRPr="0037699D" w:rsidRDefault="0037699D" w:rsidP="0037699D">
            <w:pPr>
              <w:pStyle w:val="Sarakstarindkopa"/>
              <w:ind w:left="324"/>
              <w:rPr>
                <w:sz w:val="24"/>
              </w:rPr>
            </w:pPr>
          </w:p>
        </w:tc>
      </w:tr>
      <w:tr w:rsidR="0037699D" w14:paraId="0CB17474" w14:textId="77777777" w:rsidTr="7C3F7846">
        <w:tc>
          <w:tcPr>
            <w:tcW w:w="1984" w:type="dxa"/>
          </w:tcPr>
          <w:p w14:paraId="073A7011" w14:textId="77777777" w:rsidR="0037699D" w:rsidRPr="0037699D" w:rsidRDefault="0037699D" w:rsidP="0037699D">
            <w:pPr>
              <w:jc w:val="center"/>
              <w:rPr>
                <w:b/>
                <w:sz w:val="24"/>
              </w:rPr>
            </w:pPr>
            <w:r w:rsidRPr="0037699D">
              <w:rPr>
                <w:b/>
                <w:sz w:val="24"/>
              </w:rPr>
              <w:t>9.klase</w:t>
            </w:r>
          </w:p>
        </w:tc>
        <w:tc>
          <w:tcPr>
            <w:tcW w:w="7305" w:type="dxa"/>
          </w:tcPr>
          <w:p w14:paraId="67E9E828" w14:textId="77777777" w:rsidR="0037699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Prot izmantot zināšanas par sevi, savu pieredzi un sasniegumus, lai noteiktu mērķus un pieņemtu lēmumus. </w:t>
            </w:r>
          </w:p>
          <w:p w14:paraId="137C3847" w14:textId="77777777" w:rsidR="00C0216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Prot izpētīt un pārdomāt savas personīgās un sabiedrības vērtības. </w:t>
            </w:r>
          </w:p>
          <w:p w14:paraId="1F87A4EE" w14:textId="77777777" w:rsidR="0037699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Prot salīdzināt un samērot personīgos sasniegumus un īpašības ar tiem sasniegumiem un īpašībām, kas ir nepieciešamas konkrētai tālākai karjerai. </w:t>
            </w:r>
          </w:p>
          <w:p w14:paraId="31CF0D96" w14:textId="77777777" w:rsidR="0037699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Novērtē sava gribasspēka, neatlaidības un personīgā ieguldījuma nozīmīgumu dzīves mērķu sasniegšanā. </w:t>
            </w:r>
          </w:p>
          <w:p w14:paraId="6F490623" w14:textId="77777777" w:rsidR="0037699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Novērtē savu sasniegumu rezultātus. </w:t>
            </w:r>
          </w:p>
          <w:p w14:paraId="5F7D53F7" w14:textId="77777777" w:rsidR="0037699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Saprot, kā skolā, ārpusskolas aktivitātēs un ikdienā var attīstīt savas intereses, spējas un dotības. </w:t>
            </w:r>
          </w:p>
          <w:p w14:paraId="660B1042" w14:textId="77777777" w:rsidR="0037699D" w:rsidRDefault="0037699D" w:rsidP="0037699D">
            <w:pPr>
              <w:pStyle w:val="Sarakstarindkopa"/>
              <w:numPr>
                <w:ilvl w:val="0"/>
                <w:numId w:val="3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>Apzinās interešu izglītības un brīvprātīgo darba nozīmi savas pašattīstības veicināšanā</w:t>
            </w:r>
            <w:r>
              <w:rPr>
                <w:sz w:val="24"/>
              </w:rPr>
              <w:t>.</w:t>
            </w:r>
          </w:p>
          <w:p w14:paraId="517B9289" w14:textId="77777777" w:rsidR="0037699D" w:rsidRPr="0037699D" w:rsidRDefault="0037699D" w:rsidP="0037699D">
            <w:pPr>
              <w:pStyle w:val="Sarakstarindkopa"/>
              <w:ind w:left="324"/>
              <w:rPr>
                <w:sz w:val="24"/>
              </w:rPr>
            </w:pPr>
          </w:p>
        </w:tc>
      </w:tr>
      <w:tr w:rsidR="0037699D" w14:paraId="60BEB07C" w14:textId="77777777" w:rsidTr="7C3F7846">
        <w:tc>
          <w:tcPr>
            <w:tcW w:w="1984" w:type="dxa"/>
          </w:tcPr>
          <w:p w14:paraId="0ECD4216" w14:textId="77777777" w:rsidR="0037699D" w:rsidRPr="0037699D" w:rsidRDefault="0037699D" w:rsidP="0037699D">
            <w:pPr>
              <w:jc w:val="center"/>
              <w:rPr>
                <w:b/>
                <w:sz w:val="24"/>
              </w:rPr>
            </w:pPr>
            <w:r w:rsidRPr="0037699D">
              <w:rPr>
                <w:b/>
                <w:sz w:val="24"/>
              </w:rPr>
              <w:t>12.klase</w:t>
            </w:r>
          </w:p>
        </w:tc>
        <w:tc>
          <w:tcPr>
            <w:tcW w:w="7305" w:type="dxa"/>
          </w:tcPr>
          <w:p w14:paraId="736D0574" w14:textId="77777777" w:rsidR="0037699D" w:rsidRDefault="0037699D" w:rsidP="0037699D">
            <w:pPr>
              <w:pStyle w:val="Sarakstarindkopa"/>
              <w:numPr>
                <w:ilvl w:val="0"/>
                <w:numId w:val="4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Prot izmantot zināšanas par sevi, lai noteiktu mērķus un pieņemtu lēmumus. </w:t>
            </w:r>
          </w:p>
          <w:p w14:paraId="38772D93" w14:textId="77777777" w:rsidR="0037699D" w:rsidRDefault="0037699D" w:rsidP="0037699D">
            <w:pPr>
              <w:pStyle w:val="Sarakstarindkopa"/>
              <w:numPr>
                <w:ilvl w:val="0"/>
                <w:numId w:val="4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 xml:space="preserve">Izprot, ka izaugsme un pārmaiņas ir karjeras attīstības neatņemama sastāvdaļa. </w:t>
            </w:r>
          </w:p>
          <w:p w14:paraId="4F1C32BF" w14:textId="77777777" w:rsidR="0037699D" w:rsidRDefault="0037699D" w:rsidP="0037699D">
            <w:pPr>
              <w:pStyle w:val="Sarakstarindkopa"/>
              <w:numPr>
                <w:ilvl w:val="0"/>
                <w:numId w:val="4"/>
              </w:numPr>
              <w:ind w:left="324" w:hanging="324"/>
              <w:rPr>
                <w:sz w:val="24"/>
              </w:rPr>
            </w:pPr>
            <w:r w:rsidRPr="0037699D">
              <w:rPr>
                <w:sz w:val="24"/>
              </w:rPr>
              <w:t>Prot analizēt savu personīgo pieredzi, intereses, dotumus, iemaņas un spējas, vērtības, mērķus, personīgās īpašības, sasniegumus un dinamiku.</w:t>
            </w:r>
          </w:p>
          <w:p w14:paraId="07D3BB22" w14:textId="77777777" w:rsidR="0037699D" w:rsidRPr="0037699D" w:rsidRDefault="0037699D" w:rsidP="0037699D">
            <w:pPr>
              <w:pStyle w:val="Sarakstarindkopa"/>
              <w:ind w:left="324"/>
              <w:rPr>
                <w:sz w:val="24"/>
              </w:rPr>
            </w:pPr>
          </w:p>
        </w:tc>
      </w:tr>
    </w:tbl>
    <w:p w14:paraId="31BAAC6B" w14:textId="524F3182" w:rsidR="007F524F" w:rsidRDefault="00C83550" w:rsidP="7C3F7846">
      <w:pPr>
        <w:ind w:left="-567"/>
        <w:rPr>
          <w:b/>
          <w:bCs/>
          <w:sz w:val="18"/>
          <w:szCs w:val="18"/>
        </w:rPr>
      </w:pPr>
      <w:r w:rsidRPr="7C3F7846">
        <w:rPr>
          <w:sz w:val="18"/>
          <w:szCs w:val="18"/>
        </w:rPr>
        <w:t xml:space="preserve">Materiālu sagatavoja: Mārupes Valsts ģimnāzijas karjeras konsultante Ilze </w:t>
      </w:r>
      <w:proofErr w:type="spellStart"/>
      <w:r w:rsidRPr="7C3F7846">
        <w:rPr>
          <w:sz w:val="18"/>
          <w:szCs w:val="18"/>
        </w:rPr>
        <w:t>Rūtenberga</w:t>
      </w:r>
      <w:proofErr w:type="spellEnd"/>
    </w:p>
    <w:sectPr w:rsidR="007F524F" w:rsidSect="0037699D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002"/>
    <w:multiLevelType w:val="hybridMultilevel"/>
    <w:tmpl w:val="6A2E06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52B"/>
    <w:multiLevelType w:val="hybridMultilevel"/>
    <w:tmpl w:val="9A5C6A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16CA"/>
    <w:multiLevelType w:val="hybridMultilevel"/>
    <w:tmpl w:val="FF1685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4034"/>
    <w:multiLevelType w:val="hybridMultilevel"/>
    <w:tmpl w:val="81EC9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9D"/>
    <w:rsid w:val="000C530D"/>
    <w:rsid w:val="0037699D"/>
    <w:rsid w:val="007F524F"/>
    <w:rsid w:val="00845188"/>
    <w:rsid w:val="00C0216D"/>
    <w:rsid w:val="00C83550"/>
    <w:rsid w:val="00CE5EC7"/>
    <w:rsid w:val="00D107A5"/>
    <w:rsid w:val="00D73CE2"/>
    <w:rsid w:val="21DDF11B"/>
    <w:rsid w:val="7C3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A8A2E"/>
  <w15:chartTrackingRefBased/>
  <w15:docId w15:val="{FF59F0FF-AB2B-4BDF-B261-DF183E0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69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7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7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bb2b2b-8adb-4264-b93d-838a8f0b0eb8" xsi:nil="true"/>
    <lcf76f155ced4ddcb4097134ff3c332f xmlns="57f15e70-3792-4300-abae-1c7c1f919d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FB8E313CE8E094992D97CFB1F26FFA9" ma:contentTypeVersion="17" ma:contentTypeDescription="Izveidot jaunu dokumentu." ma:contentTypeScope="" ma:versionID="a125f6912aac1c87d851afca369482fc">
  <xsd:schema xmlns:xsd="http://www.w3.org/2001/XMLSchema" xmlns:xs="http://www.w3.org/2001/XMLSchema" xmlns:p="http://schemas.microsoft.com/office/2006/metadata/properties" xmlns:ns2="57f15e70-3792-4300-abae-1c7c1f919d68" xmlns:ns3="f8bb2b2b-8adb-4264-b93d-838a8f0b0eb8" targetNamespace="http://schemas.microsoft.com/office/2006/metadata/properties" ma:root="true" ma:fieldsID="a68082c015007dab6e9c834b165420c5" ns2:_="" ns3:_="">
    <xsd:import namespace="57f15e70-3792-4300-abae-1c7c1f919d68"/>
    <xsd:import namespace="f8bb2b2b-8adb-4264-b93d-838a8f0b0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15e70-3792-4300-abae-1c7c1f919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bd8549b7-dcd1-42e7-8754-3ea81710b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b2b2b-8adb-4264-b93d-838a8f0b0e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218146-eee1-4ffb-91d1-283f79c5a100}" ma:internalName="TaxCatchAll" ma:showField="CatchAllData" ma:web="f8bb2b2b-8adb-4264-b93d-838a8f0b0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1D6C2-D8AE-410B-8724-46F5926F64B5}">
  <ds:schemaRefs>
    <ds:schemaRef ds:uri="http://schemas.microsoft.com/office/2006/metadata/properties"/>
    <ds:schemaRef ds:uri="http://schemas.microsoft.com/office/infopath/2007/PartnerControls"/>
    <ds:schemaRef ds:uri="f8bb2b2b-8adb-4264-b93d-838a8f0b0eb8"/>
    <ds:schemaRef ds:uri="57f15e70-3792-4300-abae-1c7c1f919d68"/>
  </ds:schemaRefs>
</ds:datastoreItem>
</file>

<file path=customXml/itemProps2.xml><?xml version="1.0" encoding="utf-8"?>
<ds:datastoreItem xmlns:ds="http://schemas.openxmlformats.org/officeDocument/2006/customXml" ds:itemID="{410CBBC8-61B7-48DE-91CE-3785E7CFF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D0F6A-8560-45F3-9775-9C4D84B33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15e70-3792-4300-abae-1c7c1f919d68"/>
    <ds:schemaRef ds:uri="f8bb2b2b-8adb-4264-b93d-838a8f0b0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Rūtenberga</dc:creator>
  <cp:keywords/>
  <dc:description/>
  <cp:lastModifiedBy>Lietotajs</cp:lastModifiedBy>
  <cp:revision>2</cp:revision>
  <dcterms:created xsi:type="dcterms:W3CDTF">2024-08-06T12:56:00Z</dcterms:created>
  <dcterms:modified xsi:type="dcterms:W3CDTF">2024-08-06T12:56:00Z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0x0101000FB8E313CE8E094992D97CFB1F26FFA9</vt:lpwstr>
  </property>
  <property fmtid="{D5CDD505-2E9C-101B-9397-08002B2CF9AE}" pid="3" name="MediaServiceImageTags">
    <vt:lpwstr/>
  </property>
</Properties>
</file>