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3E" w:rsidRDefault="00651E61" w:rsidP="00651E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</w:pPr>
      <w:r w:rsidRPr="00651E61"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>VIAA veidots</w:t>
      </w:r>
      <w:r>
        <w:rPr>
          <w:rFonts w:ascii="Calibri" w:eastAsia="Times New Roman" w:hAnsi="Calibri" w:cs="Calibri"/>
          <w:color w:val="000000"/>
          <w:lang w:eastAsia="lv-LV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 xml:space="preserve">atskats </w:t>
      </w:r>
      <w:r w:rsidRPr="00651E61"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>uz 2023./24. mācību gadā notikušo</w:t>
      </w:r>
      <w:r w:rsidR="00155D3E"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>, kā arī</w:t>
      </w:r>
      <w:r w:rsidRPr="00651E61"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 xml:space="preserve"> materiāli,</w:t>
      </w:r>
    </w:p>
    <w:p w:rsidR="00651E61" w:rsidRDefault="00651E61" w:rsidP="00651E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lv-LV"/>
        </w:rPr>
      </w:pPr>
      <w:r w:rsidRPr="00651E61"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 xml:space="preserve"> kurus var</w:t>
      </w:r>
      <w:r w:rsidR="005046FE" w:rsidRPr="00651E61"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 xml:space="preserve"> izmantot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 xml:space="preserve"> </w:t>
      </w:r>
      <w:r w:rsidR="005046FE" w:rsidRPr="00651E61"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>turpmākaj</w:t>
      </w:r>
      <w:r w:rsidRPr="00651E61"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>ā darbā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lv-LV"/>
        </w:rPr>
        <w:t xml:space="preserve"> </w:t>
      </w:r>
    </w:p>
    <w:p w:rsidR="00651E61" w:rsidRPr="005046FE" w:rsidRDefault="00651E61" w:rsidP="00504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</w:p>
    <w:p w:rsidR="005046FE" w:rsidRPr="005046FE" w:rsidRDefault="005046FE" w:rsidP="00504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5046FE">
        <w:rPr>
          <w:rFonts w:ascii="Calibri" w:eastAsia="Times New Roman" w:hAnsi="Calibri" w:cs="Calibri"/>
          <w:color w:val="000000"/>
          <w:lang w:eastAsia="lv-LV"/>
        </w:rPr>
        <w:t>Karjeras nedēļa 2023. Paņemsim turpmākajam darbam izmantošanai video materiālu</w:t>
      </w:r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>  par profesijām IT jomā</w:t>
      </w:r>
      <w:r w:rsidRPr="005046FE">
        <w:rPr>
          <w:rFonts w:ascii="Calibri" w:eastAsia="Times New Roman" w:hAnsi="Calibri" w:cs="Calibri"/>
          <w:color w:val="000000"/>
          <w:lang w:eastAsia="lv-LV"/>
        </w:rPr>
        <w:t> (</w:t>
      </w:r>
      <w:hyperlink r:id="rId5" w:tgtFrame="_blank" w:history="1">
        <w:r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https://www.youtube.com/watch?v=ayIhcNefz7M</w:t>
        </w:r>
      </w:hyperlink>
      <w:r w:rsidRPr="005046FE">
        <w:rPr>
          <w:rFonts w:ascii="Calibri" w:eastAsia="Times New Roman" w:hAnsi="Calibri" w:cs="Calibri"/>
          <w:color w:val="000000"/>
          <w:lang w:eastAsia="lv-LV"/>
        </w:rPr>
        <w:t> ) un tam sekojošo aktivitāti “Pastaigu diskusija” (</w:t>
      </w:r>
      <w:hyperlink r:id="rId6" w:tgtFrame="_blank" w:history="1">
        <w:r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https://drive.google.com/file/d/1pLCJvJu8PfEn1l3ybJcOs68Nk67KI2Xn/view?usp=sharing</w:t>
        </w:r>
      </w:hyperlink>
      <w:r w:rsidRPr="005046FE">
        <w:rPr>
          <w:rFonts w:ascii="Calibri" w:eastAsia="Times New Roman" w:hAnsi="Calibri" w:cs="Calibri"/>
          <w:color w:val="000000"/>
          <w:lang w:eastAsia="lv-LV"/>
        </w:rPr>
        <w:t>) , vēl ar šo tēmu var turpināt, ieskatoties KN2023 sadarbības partnera “</w:t>
      </w:r>
      <w:proofErr w:type="spellStart"/>
      <w:r w:rsidRPr="005046FE">
        <w:rPr>
          <w:rFonts w:ascii="Calibri" w:eastAsia="Times New Roman" w:hAnsi="Calibri" w:cs="Calibri"/>
          <w:color w:val="000000"/>
          <w:lang w:eastAsia="lv-LV"/>
        </w:rPr>
        <w:t>She</w:t>
      </w:r>
      <w:proofErr w:type="spellEnd"/>
      <w:r w:rsidRPr="005046FE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5046FE">
        <w:rPr>
          <w:rFonts w:ascii="Calibri" w:eastAsia="Times New Roman" w:hAnsi="Calibri" w:cs="Calibri"/>
          <w:color w:val="000000"/>
          <w:lang w:eastAsia="lv-LV"/>
        </w:rPr>
        <w:t>can</w:t>
      </w:r>
      <w:proofErr w:type="spellEnd"/>
      <w:r w:rsidRPr="005046FE">
        <w:rPr>
          <w:rFonts w:ascii="Calibri" w:eastAsia="Times New Roman" w:hAnsi="Calibri" w:cs="Calibri"/>
          <w:color w:val="000000"/>
          <w:lang w:eastAsia="lv-LV"/>
        </w:rPr>
        <w:t xml:space="preserve"> do it” </w:t>
      </w:r>
      <w:r w:rsidR="00651E61">
        <w:rPr>
          <w:rFonts w:ascii="Calibri" w:eastAsia="Times New Roman" w:hAnsi="Calibri" w:cs="Calibri"/>
          <w:color w:val="000000"/>
          <w:lang w:eastAsia="lv-LV"/>
        </w:rPr>
        <w:t>m</w:t>
      </w:r>
      <w:r w:rsidRPr="005046FE">
        <w:rPr>
          <w:rFonts w:ascii="Calibri" w:eastAsia="Times New Roman" w:hAnsi="Calibri" w:cs="Calibri"/>
          <w:color w:val="000000"/>
          <w:lang w:eastAsia="lv-LV"/>
        </w:rPr>
        <w:t>ājaslapā </w:t>
      </w:r>
      <w:hyperlink r:id="rId7" w:tgtFrame="_blank" w:history="1">
        <w:r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https://www.shecandoit.lv/profesijas-un-lomas</w:t>
        </w:r>
      </w:hyperlink>
      <w:r w:rsidRPr="005046FE">
        <w:rPr>
          <w:rFonts w:ascii="Calibri" w:eastAsia="Times New Roman" w:hAnsi="Calibri" w:cs="Calibri"/>
          <w:color w:val="000000"/>
          <w:lang w:eastAsia="lv-LV"/>
        </w:rPr>
        <w:t> .</w:t>
      </w:r>
    </w:p>
    <w:p w:rsidR="005046FE" w:rsidRPr="005046FE" w:rsidRDefault="005046FE" w:rsidP="00504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5046FE">
        <w:rPr>
          <w:rFonts w:ascii="Calibri" w:eastAsia="Times New Roman" w:hAnsi="Calibri" w:cs="Calibri"/>
          <w:color w:val="000000"/>
          <w:lang w:eastAsia="lv-LV"/>
        </w:rPr>
        <w:t xml:space="preserve">Karjeras nedēļas laikā </w:t>
      </w:r>
      <w:r w:rsidR="00651E61">
        <w:rPr>
          <w:rFonts w:ascii="Calibri" w:eastAsia="Times New Roman" w:hAnsi="Calibri" w:cs="Calibri"/>
          <w:color w:val="000000"/>
          <w:lang w:eastAsia="lv-LV"/>
        </w:rPr>
        <w:t>tika prezentētas</w:t>
      </w:r>
      <w:r w:rsidRPr="005046FE">
        <w:rPr>
          <w:rFonts w:ascii="Calibri" w:eastAsia="Times New Roman" w:hAnsi="Calibri" w:cs="Calibri"/>
          <w:color w:val="000000"/>
          <w:lang w:eastAsia="lv-LV"/>
        </w:rPr>
        <w:t> </w:t>
      </w:r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17 nozaru </w:t>
      </w:r>
      <w:proofErr w:type="spellStart"/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>infografikas</w:t>
      </w:r>
      <w:proofErr w:type="spellEnd"/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“Profesionālās izglītības iespējas”</w:t>
      </w:r>
      <w:r w:rsidRPr="005046FE">
        <w:rPr>
          <w:rFonts w:ascii="Calibri" w:eastAsia="Times New Roman" w:hAnsi="Calibri" w:cs="Calibri"/>
          <w:color w:val="000000"/>
          <w:lang w:eastAsia="lv-LV"/>
        </w:rPr>
        <w:t xml:space="preserve">. Šīs </w:t>
      </w:r>
      <w:proofErr w:type="spellStart"/>
      <w:r w:rsidRPr="005046FE">
        <w:rPr>
          <w:rFonts w:ascii="Calibri" w:eastAsia="Times New Roman" w:hAnsi="Calibri" w:cs="Calibri"/>
          <w:color w:val="000000"/>
          <w:lang w:eastAsia="lv-LV"/>
        </w:rPr>
        <w:t>infografikas</w:t>
      </w:r>
      <w:proofErr w:type="spellEnd"/>
      <w:r w:rsidRPr="005046FE">
        <w:rPr>
          <w:rFonts w:ascii="Calibri" w:eastAsia="Times New Roman" w:hAnsi="Calibri" w:cs="Calibri"/>
          <w:color w:val="000000"/>
          <w:lang w:eastAsia="lv-LV"/>
        </w:rPr>
        <w:t xml:space="preserve"> ik gadu tiks aktualizētas, agrs pavasaris – februāris, marts – ir laiks, kad var sākt pētīt profesionālās izglītības iestāžu atjaunoto piedāvājumu nākamajam m</w:t>
      </w:r>
      <w:r w:rsidR="00651E61">
        <w:rPr>
          <w:rFonts w:ascii="Calibri" w:eastAsia="Times New Roman" w:hAnsi="Calibri" w:cs="Calibri"/>
          <w:color w:val="000000"/>
          <w:lang w:eastAsia="lv-LV"/>
        </w:rPr>
        <w:t xml:space="preserve">ācību </w:t>
      </w:r>
      <w:r w:rsidRPr="005046FE">
        <w:rPr>
          <w:rFonts w:ascii="Calibri" w:eastAsia="Times New Roman" w:hAnsi="Calibri" w:cs="Calibri"/>
          <w:color w:val="000000"/>
          <w:lang w:eastAsia="lv-LV"/>
        </w:rPr>
        <w:t xml:space="preserve">gadam. </w:t>
      </w:r>
      <w:r w:rsidR="00651E61">
        <w:rPr>
          <w:rFonts w:ascii="Calibri" w:eastAsia="Times New Roman" w:hAnsi="Calibri" w:cs="Calibri"/>
          <w:color w:val="000000"/>
          <w:lang w:eastAsia="lv-LV"/>
        </w:rPr>
        <w:br/>
      </w:r>
      <w:r w:rsidRPr="005046FE">
        <w:rPr>
          <w:rFonts w:ascii="Calibri" w:eastAsia="Times New Roman" w:hAnsi="Calibri" w:cs="Calibri"/>
          <w:color w:val="000000"/>
          <w:lang w:eastAsia="lv-LV"/>
        </w:rPr>
        <w:t>Lū</w:t>
      </w:r>
      <w:r w:rsidR="00651E61">
        <w:rPr>
          <w:rFonts w:ascii="Calibri" w:eastAsia="Times New Roman" w:hAnsi="Calibri" w:cs="Calibri"/>
          <w:color w:val="000000"/>
          <w:lang w:eastAsia="lv-LV"/>
        </w:rPr>
        <w:t xml:space="preserve">gums </w:t>
      </w:r>
      <w:r w:rsidRPr="005046FE">
        <w:rPr>
          <w:rFonts w:ascii="Calibri" w:eastAsia="Times New Roman" w:hAnsi="Calibri" w:cs="Calibri"/>
          <w:color w:val="000000"/>
          <w:lang w:eastAsia="lv-LV"/>
        </w:rPr>
        <w:t>sekot tām un izmantot darbā, iepazīstinot ar profesionālās izglītības iespējām gan pēc 9., gan 12. klases: </w:t>
      </w:r>
      <w:hyperlink r:id="rId8" w:tgtFrame="_blank" w:history="1">
        <w:r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https://niid.lv/prof_infografikas</w:t>
        </w:r>
      </w:hyperlink>
    </w:p>
    <w:p w:rsidR="005046FE" w:rsidRPr="005046FE" w:rsidRDefault="005046FE" w:rsidP="00504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5046FE">
        <w:rPr>
          <w:rFonts w:ascii="Calibri" w:eastAsia="Times New Roman" w:hAnsi="Calibri" w:cs="Calibri"/>
          <w:color w:val="000000"/>
          <w:lang w:eastAsia="lv-LV"/>
        </w:rPr>
        <w:t>Citi materiāli no KN, t.sk. jaunāko klašu skolēniem darba lapa </w:t>
      </w:r>
      <w:hyperlink r:id="rId9" w:tgtFrame="_blank" w:history="1">
        <w:r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https://drive.google.com/file/d/1HHUqYYzYuFuCaz0iwlz9xYCUhQHEQJ3f/view?usp=sharing</w:t>
        </w:r>
      </w:hyperlink>
      <w:r w:rsidRPr="005046FE">
        <w:rPr>
          <w:rFonts w:ascii="Calibri" w:eastAsia="Times New Roman" w:hAnsi="Calibri" w:cs="Calibri"/>
          <w:color w:val="000000"/>
          <w:lang w:eastAsia="lv-LV"/>
        </w:rPr>
        <w:t> un vārdu mīkla “Personīgās prasmes” </w:t>
      </w:r>
      <w:hyperlink r:id="rId10" w:tgtFrame="_blank" w:history="1">
        <w:r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https://drive.google.com/drive/u/0/folders/1mkO7PdCq0hrbbh-SiOtR4tKHW2sVkyqv</w:t>
        </w:r>
      </w:hyperlink>
      <w:r w:rsidRPr="005046FE">
        <w:rPr>
          <w:rFonts w:ascii="Calibri" w:eastAsia="Times New Roman" w:hAnsi="Calibri" w:cs="Calibri"/>
          <w:color w:val="000000"/>
          <w:lang w:eastAsia="lv-LV"/>
        </w:rPr>
        <w:t>.</w:t>
      </w:r>
    </w:p>
    <w:p w:rsidR="00651E61" w:rsidRPr="00651E61" w:rsidRDefault="005046FE" w:rsidP="00504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5046FE">
        <w:rPr>
          <w:rFonts w:ascii="Calibri" w:eastAsia="Times New Roman" w:hAnsi="Calibri" w:cs="Calibri"/>
          <w:color w:val="000000"/>
          <w:lang w:eastAsia="lv-LV"/>
        </w:rPr>
        <w:t xml:space="preserve">Ar </w:t>
      </w:r>
      <w:proofErr w:type="spellStart"/>
      <w:r w:rsidRPr="005046FE">
        <w:rPr>
          <w:rFonts w:ascii="Calibri" w:eastAsia="Times New Roman" w:hAnsi="Calibri" w:cs="Calibri"/>
          <w:color w:val="000000"/>
          <w:lang w:eastAsia="lv-LV"/>
        </w:rPr>
        <w:t>Euroguidance</w:t>
      </w:r>
      <w:proofErr w:type="spellEnd"/>
      <w:r w:rsidRPr="005046FE">
        <w:rPr>
          <w:rFonts w:ascii="Calibri" w:eastAsia="Times New Roman" w:hAnsi="Calibri" w:cs="Calibri"/>
          <w:color w:val="000000"/>
          <w:lang w:eastAsia="lv-LV"/>
        </w:rPr>
        <w:t xml:space="preserve"> programmas atbalstu tapuši materiāli: Pašmācības e – materiāls </w:t>
      </w:r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par </w:t>
      </w:r>
      <w:proofErr w:type="spellStart"/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>Europass</w:t>
      </w:r>
      <w:proofErr w:type="spellEnd"/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platformas lietošanu </w:t>
      </w:r>
      <w:hyperlink r:id="rId11" w:tgtFrame="_blank" w:history="1">
        <w:r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https://euroguidance.viaa.gov.lv/course/view.php?id=6</w:t>
        </w:r>
      </w:hyperlink>
      <w:r w:rsidRPr="005046FE">
        <w:rPr>
          <w:rFonts w:ascii="Calibri" w:eastAsia="Times New Roman" w:hAnsi="Calibri" w:cs="Calibri"/>
          <w:color w:val="000000"/>
          <w:lang w:eastAsia="lv-LV"/>
        </w:rPr>
        <w:t> un </w:t>
      </w:r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>Transversālo prasmju kārtis</w:t>
      </w:r>
      <w:r w:rsidR="00651E61">
        <w:rPr>
          <w:rFonts w:ascii="Calibri" w:eastAsia="Times New Roman" w:hAnsi="Calibri" w:cs="Calibri"/>
          <w:color w:val="000000"/>
          <w:lang w:eastAsia="lv-LV"/>
        </w:rPr>
        <w:t xml:space="preserve"> un to </w:t>
      </w:r>
      <w:r w:rsidRPr="005046FE">
        <w:rPr>
          <w:rFonts w:ascii="Calibri" w:eastAsia="Times New Roman" w:hAnsi="Calibri" w:cs="Calibri"/>
          <w:color w:val="000000"/>
          <w:lang w:eastAsia="lv-LV"/>
        </w:rPr>
        <w:t>izmantošana: </w:t>
      </w:r>
      <w:hyperlink r:id="rId12" w:tgtFrame="_blank" w:history="1">
        <w:r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https://euroguidance.viaa.gov.lv/mod/book/view.php?id=64&amp;chapterid=1796</w:t>
        </w:r>
      </w:hyperlink>
      <w:r w:rsidRPr="005046FE">
        <w:rPr>
          <w:rFonts w:ascii="Calibri" w:eastAsia="Times New Roman" w:hAnsi="Calibri" w:cs="Calibri"/>
          <w:color w:val="000000"/>
          <w:lang w:eastAsia="lv-LV"/>
        </w:rPr>
        <w:t> </w:t>
      </w:r>
    </w:p>
    <w:p w:rsidR="005046FE" w:rsidRPr="005046FE" w:rsidRDefault="00651E61" w:rsidP="00504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5046FE">
        <w:rPr>
          <w:rFonts w:ascii="Calibri" w:eastAsia="Times New Roman" w:hAnsi="Calibri" w:cs="Calibri"/>
          <w:color w:val="000000"/>
          <w:lang w:eastAsia="lv-LV"/>
        </w:rPr>
        <w:t xml:space="preserve"> </w:t>
      </w:r>
      <w:r w:rsidR="005046FE" w:rsidRPr="005046FE">
        <w:rPr>
          <w:rFonts w:ascii="Calibri" w:eastAsia="Times New Roman" w:hAnsi="Calibri" w:cs="Calibri"/>
          <w:color w:val="000000"/>
          <w:lang w:eastAsia="lv-LV"/>
        </w:rPr>
        <w:t>Šogad kolēģi VIAA noslēdza ļoti vērtīgu projektu – </w:t>
      </w:r>
      <w:r w:rsidR="005046FE"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>Zinātnes un inovāciju centru</w:t>
      </w:r>
      <w:r w:rsidR="005046FE" w:rsidRPr="005046FE">
        <w:rPr>
          <w:rFonts w:ascii="Calibri" w:eastAsia="Times New Roman" w:hAnsi="Calibri" w:cs="Calibri"/>
          <w:color w:val="000000"/>
          <w:lang w:eastAsia="lv-LV"/>
        </w:rPr>
        <w:t> izveidi Liepājā,</w:t>
      </w:r>
      <w:r>
        <w:rPr>
          <w:rFonts w:ascii="Calibri" w:eastAsia="Times New Roman" w:hAnsi="Calibri" w:cs="Calibri"/>
          <w:color w:val="000000"/>
          <w:lang w:eastAsia="lv-LV"/>
        </w:rPr>
        <w:t xml:space="preserve"> Daugavpilī, Ventspilī un Cēsīs</w:t>
      </w:r>
      <w:r w:rsidR="005046FE" w:rsidRPr="005046FE">
        <w:rPr>
          <w:rFonts w:ascii="Calibri" w:eastAsia="Times New Roman" w:hAnsi="Calibri" w:cs="Calibri"/>
          <w:color w:val="000000"/>
          <w:lang w:eastAsia="lv-LV"/>
        </w:rPr>
        <w:t xml:space="preserve">. </w:t>
      </w:r>
      <w:r>
        <w:rPr>
          <w:rFonts w:ascii="Calibri" w:eastAsia="Times New Roman" w:hAnsi="Calibri" w:cs="Calibri"/>
          <w:color w:val="000000"/>
          <w:lang w:eastAsia="lv-LV"/>
        </w:rPr>
        <w:t xml:space="preserve"> Šeit </w:t>
      </w:r>
      <w:r w:rsidR="005046FE" w:rsidRPr="005046FE">
        <w:rPr>
          <w:rFonts w:ascii="Calibri" w:eastAsia="Times New Roman" w:hAnsi="Calibri" w:cs="Calibri"/>
          <w:color w:val="000000"/>
          <w:lang w:eastAsia="lv-LV"/>
        </w:rPr>
        <w:t xml:space="preserve"> ieraksts, lai varētu izvēlēties, kuru centru apmeklēt, lietderīgi pavadot laiku un pētot sakarības starp mācību stundās iegūtajām zināšanām un</w:t>
      </w:r>
      <w:r>
        <w:rPr>
          <w:rFonts w:ascii="Calibri" w:eastAsia="Times New Roman" w:hAnsi="Calibri" w:cs="Calibri"/>
          <w:color w:val="000000"/>
          <w:lang w:eastAsia="lv-LV"/>
        </w:rPr>
        <w:t xml:space="preserve"> izmantošanu dzīvē un karjerā </w:t>
      </w:r>
      <w:hyperlink r:id="rId13" w:tgtFrame="_blank" w:history="1">
        <w:r w:rsidR="005046FE"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https://www.youtube.com/watch?v=butSlI06yv0&amp;list=PLymB9KFvY5xAHrlxieW5gwztJ1IApiYHh&amp;index=2</w:t>
        </w:r>
      </w:hyperlink>
      <w:r w:rsidR="005046FE" w:rsidRPr="005046FE">
        <w:rPr>
          <w:rFonts w:ascii="Calibri" w:eastAsia="Times New Roman" w:hAnsi="Calibri" w:cs="Calibri"/>
          <w:color w:val="000000"/>
          <w:lang w:eastAsia="lv-LV"/>
        </w:rPr>
        <w:t> .</w:t>
      </w:r>
    </w:p>
    <w:p w:rsidR="005046FE" w:rsidRPr="005046FE" w:rsidRDefault="005046FE" w:rsidP="00504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5046FE">
        <w:rPr>
          <w:rFonts w:ascii="Calibri" w:eastAsia="Times New Roman" w:hAnsi="Calibri" w:cs="Calibri"/>
          <w:color w:val="000000"/>
          <w:lang w:eastAsia="lv-LV"/>
        </w:rPr>
        <w:t xml:space="preserve">Atskatoties uz mācību gadā organizētajām tiešsaistes nodarbībām, </w:t>
      </w:r>
      <w:r w:rsidR="00651E61">
        <w:rPr>
          <w:rFonts w:ascii="Calibri" w:eastAsia="Times New Roman" w:hAnsi="Calibri" w:cs="Calibri"/>
          <w:color w:val="000000"/>
          <w:lang w:eastAsia="lv-LV"/>
        </w:rPr>
        <w:t xml:space="preserve">vērts atcerēties, ka </w:t>
      </w:r>
      <w:r w:rsidRPr="005046FE">
        <w:rPr>
          <w:rFonts w:ascii="Calibri" w:eastAsia="Times New Roman" w:hAnsi="Calibri" w:cs="Calibri"/>
          <w:color w:val="000000"/>
          <w:lang w:eastAsia="lv-LV"/>
        </w:rPr>
        <w:t xml:space="preserve">visiem pieejama un lietojama ir Mārupes Valsts ģimnāzijas karjeras konsultantes I. </w:t>
      </w:r>
      <w:proofErr w:type="spellStart"/>
      <w:r w:rsidRPr="005046FE">
        <w:rPr>
          <w:rFonts w:ascii="Calibri" w:eastAsia="Times New Roman" w:hAnsi="Calibri" w:cs="Calibri"/>
          <w:color w:val="000000"/>
          <w:lang w:eastAsia="lv-LV"/>
        </w:rPr>
        <w:t>Rūtenbergas</w:t>
      </w:r>
      <w:proofErr w:type="spellEnd"/>
      <w:r w:rsidRPr="005046FE">
        <w:rPr>
          <w:rFonts w:ascii="Calibri" w:eastAsia="Times New Roman" w:hAnsi="Calibri" w:cs="Calibri"/>
          <w:color w:val="000000"/>
          <w:lang w:eastAsia="lv-LV"/>
        </w:rPr>
        <w:t xml:space="preserve"> sniegtā </w:t>
      </w:r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pieredze skolēnu </w:t>
      </w:r>
      <w:proofErr w:type="spellStart"/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>pašizpētes</w:t>
      </w:r>
      <w:proofErr w:type="spellEnd"/>
      <w:r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un vajadzību izpētes veikšanai</w:t>
      </w:r>
      <w:r w:rsidRPr="005046FE">
        <w:rPr>
          <w:rFonts w:ascii="Calibri" w:eastAsia="Times New Roman" w:hAnsi="Calibri" w:cs="Calibri"/>
          <w:color w:val="000000"/>
          <w:lang w:eastAsia="lv-LV"/>
        </w:rPr>
        <w:t>, un tā atrodama šeit: </w:t>
      </w:r>
      <w:hyperlink r:id="rId14" w:tgtFrame="_blank" w:history="1">
        <w:r w:rsidRPr="005046FE">
          <w:rPr>
            <w:rFonts w:ascii="Calibri" w:eastAsia="Times New Roman" w:hAnsi="Calibri" w:cs="Calibri"/>
            <w:color w:val="0563C1"/>
            <w:u w:val="single"/>
            <w:lang w:eastAsia="lv-LV"/>
          </w:rPr>
          <w:t>https://euroguidance.viaa.gov.lv/mod/book/view.php?id=64&amp;chapterid=1795</w:t>
        </w:r>
      </w:hyperlink>
      <w:r w:rsidRPr="005046FE">
        <w:rPr>
          <w:rFonts w:ascii="Calibri" w:eastAsia="Times New Roman" w:hAnsi="Calibri" w:cs="Calibri"/>
          <w:color w:val="000000"/>
          <w:lang w:eastAsia="lv-LV"/>
        </w:rPr>
        <w:t> .</w:t>
      </w:r>
    </w:p>
    <w:p w:rsidR="005046FE" w:rsidRPr="00651E61" w:rsidRDefault="00651E61" w:rsidP="00504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000000"/>
          <w:lang w:eastAsia="lv-LV"/>
        </w:rPr>
        <w:t xml:space="preserve">PKK aicināti </w:t>
      </w:r>
      <w:r w:rsidR="005046FE" w:rsidRPr="005046FE">
        <w:rPr>
          <w:rFonts w:ascii="Calibri" w:eastAsia="Times New Roman" w:hAnsi="Calibri" w:cs="Calibri"/>
          <w:color w:val="000000"/>
          <w:lang w:eastAsia="lv-LV"/>
        </w:rPr>
        <w:t>ieskatīties vietnē “</w:t>
      </w:r>
      <w:hyperlink r:id="rId15" w:tgtFrame="_blank" w:history="1">
        <w:r w:rsidR="005046FE" w:rsidRPr="005046FE">
          <w:rPr>
            <w:rFonts w:ascii="Calibri" w:eastAsia="Times New Roman" w:hAnsi="Calibri" w:cs="Calibri"/>
            <w:color w:val="000000"/>
            <w:u w:val="single"/>
            <w:lang w:eastAsia="lv-LV"/>
          </w:rPr>
          <w:t>Aktivitātes un noderīgi materiāli karjeras attīs</w:t>
        </w:r>
        <w:r w:rsidR="005046FE" w:rsidRPr="005046FE">
          <w:rPr>
            <w:rFonts w:ascii="Calibri" w:eastAsia="Times New Roman" w:hAnsi="Calibri" w:cs="Calibri"/>
            <w:color w:val="000000"/>
            <w:u w:val="single"/>
            <w:lang w:eastAsia="lv-LV"/>
          </w:rPr>
          <w:t>t</w:t>
        </w:r>
        <w:r w:rsidR="005046FE" w:rsidRPr="005046FE">
          <w:rPr>
            <w:rFonts w:ascii="Calibri" w:eastAsia="Times New Roman" w:hAnsi="Calibri" w:cs="Calibri"/>
            <w:color w:val="000000"/>
            <w:u w:val="single"/>
            <w:lang w:eastAsia="lv-LV"/>
          </w:rPr>
          <w:t>ības atbalstam</w:t>
        </w:r>
      </w:hyperlink>
      <w:r w:rsidR="005046FE" w:rsidRPr="005046FE">
        <w:rPr>
          <w:rFonts w:ascii="Calibri" w:eastAsia="Times New Roman" w:hAnsi="Calibri" w:cs="Calibri"/>
          <w:color w:val="000000"/>
          <w:lang w:eastAsia="lv-LV"/>
        </w:rPr>
        <w:t>”, kurā var atrast iespējas dažādiem pasākumiem.</w:t>
      </w:r>
    </w:p>
    <w:p w:rsidR="005046FE" w:rsidRPr="005046FE" w:rsidRDefault="009B3384" w:rsidP="005046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000000"/>
          <w:lang w:eastAsia="lv-LV"/>
        </w:rPr>
        <w:t xml:space="preserve">PLĀNOJAM jau : </w:t>
      </w:r>
      <w:r>
        <w:rPr>
          <w:rFonts w:ascii="Calibri" w:eastAsia="Times New Roman" w:hAnsi="Calibri" w:cs="Calibri"/>
          <w:color w:val="000000"/>
          <w:lang w:eastAsia="lv-LV"/>
        </w:rPr>
        <w:br/>
      </w:r>
      <w:r w:rsidR="005046FE" w:rsidRPr="005046FE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Karjeras nedēļa </w:t>
      </w:r>
      <w:r>
        <w:rPr>
          <w:rFonts w:ascii="Calibri" w:eastAsia="Times New Roman" w:hAnsi="Calibri" w:cs="Calibri"/>
          <w:b/>
          <w:bCs/>
          <w:color w:val="000000"/>
          <w:lang w:eastAsia="lv-LV"/>
        </w:rPr>
        <w:t>šogad no  7. – 11. oktobrim, t</w:t>
      </w:r>
      <w:r w:rsidR="005046FE" w:rsidRPr="005046FE">
        <w:rPr>
          <w:rFonts w:ascii="Calibri" w:eastAsia="Times New Roman" w:hAnsi="Calibri" w:cs="Calibri"/>
          <w:color w:val="000000"/>
          <w:lang w:eastAsia="lv-LV"/>
        </w:rPr>
        <w:t xml:space="preserve">ematika – </w:t>
      </w:r>
      <w:r w:rsidR="005046FE" w:rsidRPr="009B3384">
        <w:rPr>
          <w:rFonts w:ascii="Calibri" w:eastAsia="Times New Roman" w:hAnsi="Calibri" w:cs="Calibri"/>
          <w:b/>
          <w:color w:val="000000"/>
          <w:lang w:eastAsia="lv-LV"/>
        </w:rPr>
        <w:t>karjeras iespējas ikvienam</w:t>
      </w:r>
      <w:r w:rsidR="005046FE" w:rsidRPr="005046FE">
        <w:rPr>
          <w:rFonts w:ascii="Calibri" w:eastAsia="Times New Roman" w:hAnsi="Calibri" w:cs="Calibri"/>
          <w:color w:val="000000"/>
          <w:lang w:eastAsia="lv-LV"/>
        </w:rPr>
        <w:t xml:space="preserve"> (cilvēkiem ar dažādām vajadzībām, neatkarīgi no dzimuma, vecuma</w:t>
      </w:r>
      <w:r>
        <w:rPr>
          <w:rFonts w:ascii="Calibri" w:eastAsia="Times New Roman" w:hAnsi="Calibri" w:cs="Calibri"/>
          <w:color w:val="000000"/>
          <w:lang w:eastAsia="lv-LV"/>
        </w:rPr>
        <w:t xml:space="preserve"> utt.)</w:t>
      </w:r>
      <w:r>
        <w:rPr>
          <w:rFonts w:ascii="Calibri" w:eastAsia="Times New Roman" w:hAnsi="Calibri" w:cs="Calibri"/>
          <w:color w:val="000000"/>
          <w:lang w:eastAsia="lv-LV"/>
        </w:rPr>
        <w:br/>
      </w:r>
      <w:r w:rsidR="005046FE" w:rsidRPr="005046FE">
        <w:rPr>
          <w:rFonts w:ascii="Calibri" w:eastAsia="Times New Roman" w:hAnsi="Calibri" w:cs="Calibri"/>
          <w:color w:val="000000"/>
          <w:lang w:eastAsia="lv-LV"/>
        </w:rPr>
        <w:t>Aktualizēsim iespējas, atpazīsim stereotipus, pētīsim vides pieejamību, domāsim par izglītību visa mūža garumā</w:t>
      </w:r>
      <w:r>
        <w:rPr>
          <w:rFonts w:ascii="Calibri" w:eastAsia="Times New Roman" w:hAnsi="Calibri" w:cs="Calibri"/>
          <w:color w:val="000000"/>
          <w:lang w:eastAsia="lv-LV"/>
        </w:rPr>
        <w:t xml:space="preserve">! </w:t>
      </w:r>
    </w:p>
    <w:p w:rsidR="005046FE" w:rsidRPr="005046FE" w:rsidRDefault="005046FE" w:rsidP="005046F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lv-LV"/>
        </w:rPr>
      </w:pPr>
      <w:r w:rsidRPr="005046FE">
        <w:rPr>
          <w:rFonts w:ascii="Calibri" w:eastAsia="Times New Roman" w:hAnsi="Calibri" w:cs="Calibri"/>
          <w:lang w:eastAsia="lv-LV"/>
        </w:rPr>
        <w:t> </w:t>
      </w:r>
    </w:p>
    <w:p w:rsidR="00F746E8" w:rsidRPr="005046FE" w:rsidRDefault="00F746E8">
      <w:bookmarkStart w:id="0" w:name="_GoBack"/>
      <w:bookmarkEnd w:id="0"/>
    </w:p>
    <w:sectPr w:rsidR="00F746E8" w:rsidRPr="005046FE" w:rsidSect="005046FE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A1C"/>
    <w:multiLevelType w:val="multilevel"/>
    <w:tmpl w:val="208C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63190"/>
    <w:multiLevelType w:val="multilevel"/>
    <w:tmpl w:val="17D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E"/>
    <w:rsid w:val="00065C69"/>
    <w:rsid w:val="00155D3E"/>
    <w:rsid w:val="005046FE"/>
    <w:rsid w:val="00651E61"/>
    <w:rsid w:val="009B3384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E8B65"/>
  <w15:chartTrackingRefBased/>
  <w15:docId w15:val="{3413B5A8-D6BA-47D1-95FF-4AC5A265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id.lv/prof_infografikas" TargetMode="External"/><Relationship Id="rId13" Type="http://schemas.openxmlformats.org/officeDocument/2006/relationships/hyperlink" Target="https://www.youtube.com/watch?v=butSlI06yv0&amp;list=PLymB9KFvY5xAHrlxieW5gwztJ1IApiYHh&amp;index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ecandoit.lv/profesijas-un-lomas" TargetMode="External"/><Relationship Id="rId12" Type="http://schemas.openxmlformats.org/officeDocument/2006/relationships/hyperlink" Target="https://euroguidance.viaa.gov.lv/mod/book/view.php?id=64&amp;chapterid=17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LCJvJu8PfEn1l3ybJcOs68Nk67KI2Xn/view?usp=sharing" TargetMode="External"/><Relationship Id="rId11" Type="http://schemas.openxmlformats.org/officeDocument/2006/relationships/hyperlink" Target="https://euroguidance.viaa.gov.lv/course/view.php?id=6" TargetMode="External"/><Relationship Id="rId5" Type="http://schemas.openxmlformats.org/officeDocument/2006/relationships/hyperlink" Target="https://www.youtube.com/watch?v=ayIhcNefz7M" TargetMode="External"/><Relationship Id="rId15" Type="http://schemas.openxmlformats.org/officeDocument/2006/relationships/hyperlink" Target="https://www.sutori.com/en/story/aktivitates-un-noderigi-materiali-karjeras-attistibas-atbalstam--QkHjTBySwmhqYDrCiChRa9mm" TargetMode="External"/><Relationship Id="rId10" Type="http://schemas.openxmlformats.org/officeDocument/2006/relationships/hyperlink" Target="https://drive.google.com/drive/u/0/folders/1mkO7PdCq0hrbbh-SiOtR4tKHW2sVkyq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HUqYYzYuFuCaz0iwlz9xYCUhQHEQJ3f/view?usp=sharing" TargetMode="External"/><Relationship Id="rId14" Type="http://schemas.openxmlformats.org/officeDocument/2006/relationships/hyperlink" Target="https://euroguidance.viaa.gov.lv/mod/book/view.php?id=64&amp;chapterid=1795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2024-05-29T07:03:00Z</dcterms:created>
  <dcterms:modified xsi:type="dcterms:W3CDTF">2024-08-14T08:19:00Z</dcterms:modified>
</cp:coreProperties>
</file>