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B0" w:rsidRPr="00585253" w:rsidRDefault="00585253" w:rsidP="00585253">
      <w:pPr>
        <w:pStyle w:val="Standard"/>
        <w:spacing w:after="0" w:line="240" w:lineRule="auto"/>
        <w:ind w:firstLine="709"/>
        <w:jc w:val="right"/>
        <w:rPr>
          <w:rFonts w:ascii="Times New Roman" w:eastAsia="Times New Roman" w:hAnsi="Times New Roman" w:cs="Times New Roman"/>
          <w:bCs/>
          <w:lang w:val="lv-LV" w:eastAsia="lv-LV"/>
        </w:rPr>
      </w:pPr>
      <w:r>
        <w:rPr>
          <w:rFonts w:ascii="Times New Roman" w:eastAsia="Geneva CE" w:hAnsi="Times New Roman" w:cs="Times New Roman"/>
          <w:b/>
          <w:noProof/>
          <w:sz w:val="28"/>
          <w:szCs w:val="28"/>
          <w:lang w:val="lv-LV" w:eastAsia="lv-LV"/>
        </w:rPr>
        <w:drawing>
          <wp:anchor distT="0" distB="0" distL="114300" distR="114300" simplePos="0" relativeHeight="251659264" behindDoc="1" locked="0" layoutInCell="1" allowOverlap="1" wp14:anchorId="216021B4" wp14:editId="7FF9C98F">
            <wp:simplePos x="0" y="0"/>
            <wp:positionH relativeFrom="column">
              <wp:posOffset>2615565</wp:posOffset>
            </wp:positionH>
            <wp:positionV relativeFrom="paragraph">
              <wp:posOffset>-81280</wp:posOffset>
            </wp:positionV>
            <wp:extent cx="3342640" cy="108585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lang w:val="lv-LV" w:eastAsia="lv-LV"/>
        </w:rPr>
        <w:drawing>
          <wp:anchor distT="0" distB="0" distL="114300" distR="114300" simplePos="0" relativeHeight="251658240" behindDoc="1" locked="0" layoutInCell="1" allowOverlap="1" wp14:anchorId="155F40B0" wp14:editId="0241622E">
            <wp:simplePos x="0" y="0"/>
            <wp:positionH relativeFrom="column">
              <wp:posOffset>-346379</wp:posOffset>
            </wp:positionH>
            <wp:positionV relativeFrom="paragraph">
              <wp:posOffset>35461</wp:posOffset>
            </wp:positionV>
            <wp:extent cx="2609215" cy="628650"/>
            <wp:effectExtent l="0" t="0" r="63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15" cy="628650"/>
                    </a:xfrm>
                    <a:prstGeom prst="rect">
                      <a:avLst/>
                    </a:prstGeom>
                    <a:noFill/>
                  </pic:spPr>
                </pic:pic>
              </a:graphicData>
            </a:graphic>
            <wp14:sizeRelH relativeFrom="page">
              <wp14:pctWidth>0</wp14:pctWidth>
            </wp14:sizeRelH>
            <wp14:sizeRelV relativeFrom="page">
              <wp14:pctHeight>0</wp14:pctHeight>
            </wp14:sizeRelV>
          </wp:anchor>
        </w:drawing>
      </w:r>
    </w:p>
    <w:p w:rsidR="00585253" w:rsidRDefault="00585253">
      <w:pPr>
        <w:pStyle w:val="Standard"/>
        <w:spacing w:after="0" w:line="240" w:lineRule="auto"/>
        <w:jc w:val="center"/>
        <w:rPr>
          <w:rFonts w:ascii="Times New Roman" w:hAnsi="Times New Roman" w:cs="Times New Roman"/>
          <w:b/>
          <w:sz w:val="28"/>
          <w:szCs w:val="28"/>
        </w:rPr>
      </w:pPr>
    </w:p>
    <w:p w:rsidR="00585253" w:rsidRDefault="00585253">
      <w:pPr>
        <w:pStyle w:val="Standard"/>
        <w:spacing w:after="0" w:line="240" w:lineRule="auto"/>
        <w:jc w:val="center"/>
        <w:rPr>
          <w:rFonts w:ascii="Times New Roman" w:hAnsi="Times New Roman" w:cs="Times New Roman"/>
          <w:b/>
          <w:sz w:val="28"/>
          <w:szCs w:val="28"/>
        </w:rPr>
      </w:pPr>
    </w:p>
    <w:p w:rsidR="00585253" w:rsidRDefault="00585253" w:rsidP="008E5C46">
      <w:pPr>
        <w:pStyle w:val="Standard"/>
        <w:spacing w:after="0" w:line="240" w:lineRule="auto"/>
        <w:rPr>
          <w:rFonts w:ascii="Times New Roman" w:hAnsi="Times New Roman" w:cs="Times New Roman"/>
          <w:b/>
          <w:sz w:val="28"/>
          <w:szCs w:val="28"/>
        </w:rPr>
      </w:pPr>
    </w:p>
    <w:p w:rsidR="00BB12B0" w:rsidRDefault="00DE42E6">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XII </w:t>
      </w:r>
      <w:proofErr w:type="spellStart"/>
      <w:r>
        <w:rPr>
          <w:rFonts w:ascii="Times New Roman" w:hAnsi="Times New Roman" w:cs="Times New Roman"/>
          <w:b/>
          <w:sz w:val="28"/>
          <w:szCs w:val="28"/>
        </w:rPr>
        <w:t>Latvijas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skolu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jaunatnes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dziesmu</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un</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deju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svētki</w:t>
      </w:r>
      <w:proofErr w:type="spellEnd"/>
    </w:p>
    <w:p w:rsidR="0025763C" w:rsidRDefault="0025763C">
      <w:pPr>
        <w:pStyle w:val="Standard"/>
        <w:spacing w:after="0" w:line="240" w:lineRule="auto"/>
        <w:jc w:val="center"/>
      </w:pPr>
      <w:proofErr w:type="spellStart"/>
      <w:r>
        <w:rPr>
          <w:rFonts w:ascii="Times New Roman" w:hAnsi="Times New Roman" w:cs="Times New Roman"/>
          <w:b/>
          <w:sz w:val="28"/>
          <w:szCs w:val="28"/>
        </w:rPr>
        <w:t>Folkloras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programma</w:t>
      </w:r>
      <w:proofErr w:type="spellEnd"/>
      <w:r>
        <w:rPr>
          <w:rFonts w:ascii="Times New Roman" w:hAnsi="Times New Roman" w:cs="Times New Roman"/>
          <w:b/>
          <w:sz w:val="28"/>
          <w:szCs w:val="28"/>
        </w:rPr>
        <w:t xml:space="preserve"> ROTĀ SAULE, ROTĀ BITE</w:t>
      </w:r>
    </w:p>
    <w:p w:rsidR="00BB12B0" w:rsidRDefault="00BB12B0">
      <w:pPr>
        <w:pStyle w:val="Standard"/>
        <w:spacing w:after="0" w:line="240" w:lineRule="auto"/>
        <w:jc w:val="center"/>
        <w:rPr>
          <w:rFonts w:ascii="Times New Roman" w:eastAsia="Geneva CE" w:hAnsi="Times New Roman" w:cs="Times New Roman"/>
          <w:b/>
          <w:sz w:val="28"/>
          <w:szCs w:val="28"/>
          <w:lang w:val="lv-LV"/>
        </w:rPr>
      </w:pPr>
    </w:p>
    <w:p w:rsidR="00BB12B0" w:rsidRDefault="00DE42E6">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Tradicionālās dejošanas konkurss</w:t>
      </w:r>
    </w:p>
    <w:p w:rsidR="00BB12B0" w:rsidRDefault="00DE42E6">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VEDAM DANCI 2020</w:t>
      </w:r>
    </w:p>
    <w:p w:rsidR="00BB12B0" w:rsidRPr="008E5C46" w:rsidRDefault="00DE42E6" w:rsidP="008E5C46">
      <w:pPr>
        <w:pStyle w:val="Standard"/>
        <w:spacing w:after="0" w:line="240" w:lineRule="auto"/>
        <w:jc w:val="center"/>
        <w:rPr>
          <w:rFonts w:ascii="Times New Roman" w:eastAsia="Geneva CE" w:hAnsi="Times New Roman" w:cs="Times New Roman"/>
          <w:sz w:val="28"/>
          <w:szCs w:val="28"/>
          <w:lang w:val="lv-LV"/>
        </w:rPr>
      </w:pPr>
      <w:r>
        <w:rPr>
          <w:rFonts w:ascii="Times New Roman" w:eastAsia="Geneva CE" w:hAnsi="Times New Roman" w:cs="Times New Roman"/>
          <w:sz w:val="28"/>
          <w:szCs w:val="28"/>
          <w:lang w:val="lv-LV"/>
        </w:rPr>
        <w:t>Nolikums</w:t>
      </w:r>
    </w:p>
    <w:p w:rsidR="00BB12B0" w:rsidRPr="006F0269" w:rsidRDefault="00DE42E6">
      <w:pPr>
        <w:pStyle w:val="Standard"/>
        <w:spacing w:after="0" w:line="240" w:lineRule="auto"/>
        <w:jc w:val="both"/>
        <w:rPr>
          <w:rFonts w:ascii="Times New Roman" w:eastAsia="Geneva CE" w:hAnsi="Times New Roman" w:cs="Times New Roman"/>
          <w:b/>
          <w:caps/>
          <w:sz w:val="24"/>
          <w:szCs w:val="24"/>
          <w:lang w:val="lv-LV"/>
        </w:rPr>
      </w:pPr>
      <w:r w:rsidRPr="006F0269">
        <w:rPr>
          <w:rFonts w:ascii="Times New Roman" w:eastAsia="Geneva CE" w:hAnsi="Times New Roman" w:cs="Times New Roman"/>
          <w:b/>
          <w:caps/>
          <w:sz w:val="24"/>
          <w:szCs w:val="24"/>
          <w:lang w:val="lv-LV"/>
        </w:rPr>
        <w:t>MērķiS</w:t>
      </w:r>
    </w:p>
    <w:p w:rsidR="00BB12B0" w:rsidRPr="006F0269" w:rsidRDefault="00DE42E6">
      <w:pPr>
        <w:pStyle w:val="Standard"/>
        <w:keepNext/>
        <w:numPr>
          <w:ilvl w:val="0"/>
          <w:numId w:val="7"/>
        </w:numPr>
        <w:spacing w:after="0" w:line="240" w:lineRule="auto"/>
        <w:ind w:left="0" w:firstLine="709"/>
        <w:jc w:val="both"/>
        <w:rPr>
          <w:sz w:val="24"/>
          <w:szCs w:val="24"/>
          <w:lang w:val="lv-LV"/>
        </w:rPr>
      </w:pPr>
      <w:r w:rsidRPr="006F0269">
        <w:rPr>
          <w:rFonts w:ascii="Times New Roman" w:hAnsi="Times New Roman" w:cs="Times New Roman"/>
          <w:sz w:val="24"/>
          <w:szCs w:val="24"/>
          <w:lang w:val="lv-LV"/>
        </w:rPr>
        <w:t>Bērnu un j</w:t>
      </w:r>
      <w:proofErr w:type="spellStart"/>
      <w:r w:rsidRPr="006F0269">
        <w:rPr>
          <w:rFonts w:ascii="Times New Roman" w:hAnsi="Times New Roman" w:cs="Times New Roman"/>
          <w:sz w:val="24"/>
          <w:szCs w:val="24"/>
          <w:lang w:val="de-DE"/>
        </w:rPr>
        <w:t>auniešu</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pilsoniskās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līdzdalības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kultūras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izpratnes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un</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pašizpausmes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mākslā</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lietpratības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veicināšana</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un</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iesaistīšanās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Dziesmu</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un</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deju</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svētku</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tradīcijas</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saglabāšanā</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un</w:t>
      </w:r>
      <w:proofErr w:type="spellEnd"/>
      <w:r w:rsidRPr="006F0269">
        <w:rPr>
          <w:rFonts w:ascii="Times New Roman" w:hAnsi="Times New Roman" w:cs="Times New Roman"/>
          <w:sz w:val="24"/>
          <w:szCs w:val="24"/>
          <w:lang w:val="de-DE"/>
        </w:rPr>
        <w:t xml:space="preserve"> </w:t>
      </w:r>
      <w:proofErr w:type="spellStart"/>
      <w:r w:rsidRPr="006F0269">
        <w:rPr>
          <w:rFonts w:ascii="Times New Roman" w:hAnsi="Times New Roman" w:cs="Times New Roman"/>
          <w:sz w:val="24"/>
          <w:szCs w:val="24"/>
          <w:lang w:val="de-DE"/>
        </w:rPr>
        <w:t>kopšanā</w:t>
      </w:r>
      <w:proofErr w:type="spellEnd"/>
      <w:r w:rsidRPr="006F0269">
        <w:rPr>
          <w:rFonts w:ascii="Times New Roman" w:hAnsi="Times New Roman" w:cs="Times New Roman"/>
          <w:sz w:val="24"/>
          <w:szCs w:val="24"/>
          <w:lang w:val="de-DE"/>
        </w:rPr>
        <w:t>.</w:t>
      </w:r>
    </w:p>
    <w:p w:rsidR="00BB12B0" w:rsidRPr="006F0269" w:rsidRDefault="00BB12B0">
      <w:pPr>
        <w:pStyle w:val="Standard"/>
        <w:keepNext/>
        <w:spacing w:after="0" w:line="240" w:lineRule="auto"/>
        <w:jc w:val="both"/>
        <w:rPr>
          <w:rFonts w:ascii="Times New Roman" w:hAnsi="Times New Roman" w:cs="Times New Roman"/>
          <w:sz w:val="24"/>
          <w:szCs w:val="24"/>
          <w:lang w:val="de-DE"/>
        </w:rPr>
      </w:pPr>
    </w:p>
    <w:p w:rsidR="00BB12B0" w:rsidRPr="006F0269" w:rsidRDefault="00DE42E6">
      <w:pPr>
        <w:pStyle w:val="Standard"/>
        <w:widowControl w:val="0"/>
        <w:spacing w:after="0" w:line="240" w:lineRule="auto"/>
        <w:jc w:val="both"/>
        <w:rPr>
          <w:rFonts w:ascii="Times New Roman" w:eastAsia="Geneva CE" w:hAnsi="Times New Roman" w:cs="Times New Roman"/>
          <w:b/>
          <w:caps/>
          <w:sz w:val="24"/>
          <w:szCs w:val="24"/>
          <w:lang w:val="lv-LV"/>
        </w:rPr>
      </w:pPr>
      <w:r w:rsidRPr="006F0269">
        <w:rPr>
          <w:rFonts w:ascii="Times New Roman" w:eastAsia="Geneva CE" w:hAnsi="Times New Roman" w:cs="Times New Roman"/>
          <w:b/>
          <w:caps/>
          <w:sz w:val="24"/>
          <w:szCs w:val="24"/>
          <w:lang w:val="lv-LV"/>
        </w:rPr>
        <w:t>uzdevumi</w:t>
      </w:r>
    </w:p>
    <w:p w:rsidR="00BB12B0" w:rsidRPr="006F0269" w:rsidRDefault="00DE42E6">
      <w:pPr>
        <w:pStyle w:val="Standard"/>
        <w:keepNext/>
        <w:numPr>
          <w:ilvl w:val="0"/>
          <w:numId w:val="6"/>
        </w:numPr>
        <w:spacing w:after="0" w:line="240" w:lineRule="auto"/>
        <w:ind w:left="0" w:firstLine="709"/>
        <w:jc w:val="both"/>
        <w:rPr>
          <w:sz w:val="24"/>
          <w:szCs w:val="24"/>
          <w:lang w:val="lv-LV"/>
        </w:rPr>
      </w:pPr>
      <w:r w:rsidRPr="006F0269">
        <w:rPr>
          <w:rFonts w:ascii="Times New Roman" w:eastAsia="Geneva CE" w:hAnsi="Times New Roman" w:cs="Times New Roman"/>
          <w:sz w:val="24"/>
          <w:szCs w:val="24"/>
          <w:lang w:val="lv-LV"/>
        </w:rPr>
        <w:t>Popularizēt tautas tradicionālās dejas folkloras kopu darbībā.</w:t>
      </w:r>
      <w:r w:rsidRPr="006F0269">
        <w:rPr>
          <w:rFonts w:ascii="Times New Roman" w:hAnsi="Times New Roman" w:cs="Times New Roman"/>
          <w:b/>
          <w:bCs/>
          <w:caps/>
          <w:sz w:val="24"/>
          <w:szCs w:val="24"/>
          <w:lang w:val="lv-LV"/>
        </w:rPr>
        <w:t xml:space="preserve"> </w:t>
      </w:r>
      <w:r w:rsidRPr="006F0269">
        <w:rPr>
          <w:rFonts w:ascii="Times New Roman" w:eastAsia="Geneva CE" w:hAnsi="Times New Roman" w:cs="Times New Roman"/>
          <w:sz w:val="24"/>
          <w:szCs w:val="24"/>
          <w:lang w:val="lv-LV"/>
        </w:rPr>
        <w:t>Izkopt dejas soļus, apzināt to niansēto daudzveidību un pilnveidot dejošanas iemaņas. Veicināt tradicionālo deju apgūšanu un tālāku attīstību.</w:t>
      </w:r>
      <w:r w:rsidRPr="006F0269">
        <w:rPr>
          <w:rFonts w:ascii="Times New Roman" w:hAnsi="Times New Roman" w:cs="Times New Roman"/>
          <w:b/>
          <w:bCs/>
          <w:caps/>
          <w:sz w:val="24"/>
          <w:szCs w:val="24"/>
          <w:lang w:val="lv-LV"/>
        </w:rPr>
        <w:t xml:space="preserve"> </w:t>
      </w:r>
      <w:r w:rsidRPr="006F0269">
        <w:rPr>
          <w:rFonts w:ascii="Times New Roman" w:eastAsia="Geneva CE" w:hAnsi="Times New Roman" w:cs="Times New Roman"/>
          <w:sz w:val="24"/>
          <w:szCs w:val="24"/>
          <w:lang w:val="lv-LV"/>
        </w:rPr>
        <w:t>Tradicionālo deju pavadījumos popularizēt dzīvās kapelu muzicēšanas tradīcijas.</w:t>
      </w:r>
    </w:p>
    <w:p w:rsidR="00BB12B0" w:rsidRPr="006F0269" w:rsidRDefault="00DE42E6">
      <w:pPr>
        <w:pStyle w:val="Sarakstarindkopa"/>
        <w:widowControl w:val="0"/>
        <w:numPr>
          <w:ilvl w:val="0"/>
          <w:numId w:val="6"/>
        </w:numPr>
        <w:spacing w:after="0" w:line="240" w:lineRule="auto"/>
        <w:ind w:left="0" w:firstLine="709"/>
        <w:jc w:val="both"/>
        <w:rPr>
          <w:sz w:val="24"/>
          <w:szCs w:val="24"/>
          <w:lang w:val="lv-LV"/>
        </w:rPr>
      </w:pPr>
      <w:r w:rsidRPr="006F0269">
        <w:rPr>
          <w:rFonts w:ascii="Times New Roman" w:hAnsi="Times New Roman" w:cs="Times New Roman"/>
          <w:sz w:val="24"/>
          <w:szCs w:val="24"/>
          <w:lang w:val="lv-LV"/>
        </w:rPr>
        <w:t xml:space="preserve">Sagatavot tradicionālās dejošanas paraugus </w:t>
      </w:r>
      <w:r w:rsidR="006E6014" w:rsidRPr="006F0269">
        <w:rPr>
          <w:rFonts w:ascii="Times New Roman" w:hAnsi="Times New Roman" w:cs="Times New Roman"/>
          <w:sz w:val="24"/>
          <w:szCs w:val="24"/>
          <w:lang w:val="lv-LV"/>
        </w:rPr>
        <w:t>XII Latvijas s</w:t>
      </w:r>
      <w:r w:rsidRPr="006F0269">
        <w:rPr>
          <w:rFonts w:ascii="Times New Roman" w:hAnsi="Times New Roman" w:cs="Times New Roman"/>
          <w:sz w:val="24"/>
          <w:szCs w:val="24"/>
          <w:lang w:val="lv-LV"/>
        </w:rPr>
        <w:t xml:space="preserve">kolu jaunatnes dziesmu un deju svētku (turpmāk- svētki) folkloras programmai </w:t>
      </w:r>
      <w:r w:rsidRPr="006F0269">
        <w:rPr>
          <w:rFonts w:ascii="Times New Roman" w:hAnsi="Times New Roman" w:cs="Times New Roman"/>
          <w:b/>
          <w:i/>
          <w:sz w:val="24"/>
          <w:szCs w:val="24"/>
          <w:lang w:val="lv-LV"/>
        </w:rPr>
        <w:t>Rotā saule, rotā bite</w:t>
      </w:r>
      <w:r w:rsidRPr="006F0269">
        <w:rPr>
          <w:rFonts w:ascii="Times New Roman" w:hAnsi="Times New Roman" w:cs="Times New Roman"/>
          <w:b/>
          <w:sz w:val="24"/>
          <w:szCs w:val="24"/>
          <w:lang w:val="lv-LV"/>
        </w:rPr>
        <w:t>.</w:t>
      </w:r>
    </w:p>
    <w:p w:rsidR="00BB12B0" w:rsidRPr="006F0269" w:rsidRDefault="00BB12B0">
      <w:pPr>
        <w:pStyle w:val="Standard"/>
        <w:spacing w:after="0" w:line="240" w:lineRule="auto"/>
        <w:jc w:val="both"/>
        <w:rPr>
          <w:rFonts w:ascii="Times New Roman" w:eastAsia="Geneva CE" w:hAnsi="Times New Roman" w:cs="Times New Roman"/>
          <w:b/>
          <w:sz w:val="24"/>
          <w:szCs w:val="24"/>
          <w:lang w:val="lv-LV"/>
        </w:rPr>
      </w:pPr>
    </w:p>
    <w:p w:rsidR="00BB12B0" w:rsidRPr="006F0269" w:rsidRDefault="00DE42E6">
      <w:pPr>
        <w:pStyle w:val="Standard"/>
        <w:spacing w:after="0" w:line="240" w:lineRule="auto"/>
        <w:jc w:val="both"/>
        <w:rPr>
          <w:rFonts w:ascii="Times New Roman" w:eastAsia="Geneva CE" w:hAnsi="Times New Roman" w:cs="Times New Roman"/>
          <w:b/>
          <w:sz w:val="24"/>
          <w:szCs w:val="24"/>
          <w:lang w:val="lv-LV"/>
        </w:rPr>
      </w:pPr>
      <w:r w:rsidRPr="006F0269">
        <w:rPr>
          <w:rFonts w:ascii="Times New Roman" w:eastAsia="Geneva CE" w:hAnsi="Times New Roman" w:cs="Times New Roman"/>
          <w:b/>
          <w:sz w:val="24"/>
          <w:szCs w:val="24"/>
          <w:lang w:val="lv-LV"/>
        </w:rPr>
        <w:t>ORGANIZATORI</w:t>
      </w:r>
    </w:p>
    <w:p w:rsidR="00BB12B0" w:rsidRPr="006F0269" w:rsidRDefault="00585253">
      <w:pPr>
        <w:pStyle w:val="Sarakstarindkopa"/>
        <w:widowControl w:val="0"/>
        <w:numPr>
          <w:ilvl w:val="0"/>
          <w:numId w:val="6"/>
        </w:numPr>
        <w:spacing w:after="0" w:line="240" w:lineRule="auto"/>
        <w:ind w:left="0" w:firstLine="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Saldus Bērnu un jaunatnes centrs</w:t>
      </w:r>
    </w:p>
    <w:p w:rsidR="00BB12B0" w:rsidRPr="006F0269" w:rsidRDefault="00BB12B0">
      <w:pPr>
        <w:pStyle w:val="Standard"/>
        <w:widowControl w:val="0"/>
        <w:spacing w:after="0" w:line="240" w:lineRule="auto"/>
        <w:jc w:val="both"/>
        <w:rPr>
          <w:rFonts w:ascii="Times New Roman" w:hAnsi="Times New Roman" w:cs="Times New Roman"/>
          <w:sz w:val="24"/>
          <w:szCs w:val="24"/>
          <w:lang w:val="lv-LV"/>
        </w:rPr>
      </w:pPr>
    </w:p>
    <w:p w:rsidR="00BB12B0" w:rsidRPr="006F0269" w:rsidRDefault="00DE42E6">
      <w:pPr>
        <w:pStyle w:val="Standard"/>
        <w:spacing w:after="0" w:line="240" w:lineRule="auto"/>
        <w:jc w:val="both"/>
        <w:rPr>
          <w:rFonts w:ascii="Times New Roman" w:eastAsia="Geneva CE" w:hAnsi="Times New Roman" w:cs="Times New Roman"/>
          <w:b/>
          <w:sz w:val="24"/>
          <w:szCs w:val="24"/>
          <w:lang w:val="lv-LV"/>
        </w:rPr>
      </w:pPr>
      <w:r w:rsidRPr="006F0269">
        <w:rPr>
          <w:rFonts w:ascii="Times New Roman" w:eastAsia="Geneva CE" w:hAnsi="Times New Roman" w:cs="Times New Roman"/>
          <w:b/>
          <w:sz w:val="24"/>
          <w:szCs w:val="24"/>
          <w:lang w:val="lv-LV"/>
        </w:rPr>
        <w:t>DALĪBNIEKI</w:t>
      </w:r>
    </w:p>
    <w:p w:rsidR="00BB12B0" w:rsidRPr="006F0269" w:rsidRDefault="00DE42E6">
      <w:pPr>
        <w:pStyle w:val="Sarakstarindkopa"/>
        <w:widowControl w:val="0"/>
        <w:numPr>
          <w:ilvl w:val="0"/>
          <w:numId w:val="6"/>
        </w:numPr>
        <w:spacing w:after="0" w:line="240" w:lineRule="auto"/>
        <w:ind w:left="0" w:firstLine="709"/>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 xml:space="preserve">Konkursā var piedalīties Latvijas un diasporas bērni un jaunieši </w:t>
      </w:r>
      <w:r w:rsidR="006E6014" w:rsidRPr="006F0269">
        <w:rPr>
          <w:rFonts w:ascii="Times New Roman" w:eastAsia="Geneva CE" w:hAnsi="Times New Roman" w:cs="Times New Roman"/>
          <w:sz w:val="24"/>
          <w:szCs w:val="24"/>
          <w:lang w:val="lv-LV"/>
        </w:rPr>
        <w:t>vecumā no 7 līdz 21 gadam</w:t>
      </w:r>
      <w:r w:rsidRPr="006F0269">
        <w:rPr>
          <w:rFonts w:ascii="Times New Roman" w:eastAsia="Geneva CE" w:hAnsi="Times New Roman" w:cs="Times New Roman"/>
          <w:sz w:val="24"/>
          <w:szCs w:val="24"/>
          <w:lang w:val="lv-LV"/>
        </w:rPr>
        <w:t xml:space="preserve"> individuāli un grupās. Atbilstoši savai vecuma grupai dalībnieki var piedalīties:</w:t>
      </w:r>
    </w:p>
    <w:p w:rsidR="00BB12B0" w:rsidRPr="006F0269" w:rsidRDefault="00DE42E6">
      <w:pPr>
        <w:pStyle w:val="Standard"/>
        <w:spacing w:after="0" w:line="240" w:lineRule="auto"/>
        <w:ind w:left="720"/>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5.1. Skalu deju konkursā:</w:t>
      </w:r>
    </w:p>
    <w:p w:rsidR="00BB12B0" w:rsidRPr="006F0269" w:rsidRDefault="00DE42E6">
      <w:pPr>
        <w:pStyle w:val="Standard"/>
        <w:spacing w:after="0" w:line="240" w:lineRule="auto"/>
        <w:ind w:left="1440"/>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 jaunākā grupa: 7-11 gadi (puiši un meitas),</w:t>
      </w:r>
    </w:p>
    <w:p w:rsidR="00BB12B0" w:rsidRPr="006F0269" w:rsidRDefault="006E6014">
      <w:pPr>
        <w:pStyle w:val="Standard"/>
        <w:spacing w:after="0" w:line="240" w:lineRule="auto"/>
        <w:ind w:left="1440"/>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 vecākā grupa: 12-21 gads</w:t>
      </w:r>
      <w:r w:rsidR="00DE42E6" w:rsidRPr="006F0269">
        <w:rPr>
          <w:rFonts w:ascii="Times New Roman" w:eastAsia="Geneva CE" w:hAnsi="Times New Roman" w:cs="Times New Roman"/>
          <w:sz w:val="24"/>
          <w:szCs w:val="24"/>
          <w:lang w:val="lv-LV"/>
        </w:rPr>
        <w:t xml:space="preserve"> (puiši).</w:t>
      </w:r>
    </w:p>
    <w:p w:rsidR="00BB12B0" w:rsidRPr="006F0269" w:rsidRDefault="00DE42E6">
      <w:pPr>
        <w:pStyle w:val="Sarakstarindkopa"/>
        <w:numPr>
          <w:ilvl w:val="1"/>
          <w:numId w:val="6"/>
        </w:numPr>
        <w:spacing w:after="0" w:line="240" w:lineRule="auto"/>
        <w:jc w:val="both"/>
        <w:rPr>
          <w:rFonts w:ascii="Times New Roman" w:eastAsia="Geneva CE" w:hAnsi="Times New Roman" w:cs="Times New Roman"/>
          <w:sz w:val="24"/>
          <w:szCs w:val="24"/>
          <w:lang w:val="lv-LV"/>
        </w:rPr>
      </w:pPr>
      <w:proofErr w:type="spellStart"/>
      <w:r w:rsidRPr="006F0269">
        <w:rPr>
          <w:rFonts w:ascii="Times New Roman" w:eastAsia="Geneva CE" w:hAnsi="Times New Roman" w:cs="Times New Roman"/>
          <w:sz w:val="24"/>
          <w:szCs w:val="24"/>
          <w:lang w:val="lv-LV"/>
        </w:rPr>
        <w:t>Rotaļ</w:t>
      </w:r>
      <w:r w:rsidR="00217A0A" w:rsidRPr="006F0269">
        <w:rPr>
          <w:rFonts w:ascii="Times New Roman" w:eastAsia="Geneva CE" w:hAnsi="Times New Roman" w:cs="Times New Roman"/>
          <w:sz w:val="24"/>
          <w:szCs w:val="24"/>
          <w:lang w:val="lv-LV"/>
        </w:rPr>
        <w:t>deju</w:t>
      </w:r>
      <w:proofErr w:type="spellEnd"/>
      <w:r w:rsidR="00217A0A" w:rsidRPr="006F0269">
        <w:rPr>
          <w:rFonts w:ascii="Times New Roman" w:eastAsia="Geneva CE" w:hAnsi="Times New Roman" w:cs="Times New Roman"/>
          <w:sz w:val="24"/>
          <w:szCs w:val="24"/>
          <w:lang w:val="lv-LV"/>
        </w:rPr>
        <w:t xml:space="preserve"> un pāru deju konkursā (7 -21 gads</w:t>
      </w:r>
      <w:r w:rsidRPr="006F0269">
        <w:rPr>
          <w:rFonts w:ascii="Times New Roman" w:eastAsia="Geneva CE" w:hAnsi="Times New Roman" w:cs="Times New Roman"/>
          <w:sz w:val="24"/>
          <w:szCs w:val="24"/>
          <w:lang w:val="lv-LV"/>
        </w:rPr>
        <w:t>)</w:t>
      </w:r>
    </w:p>
    <w:p w:rsidR="00BB12B0" w:rsidRPr="006F0269" w:rsidRDefault="00DE42E6">
      <w:pPr>
        <w:pStyle w:val="Sarakstarindkopa"/>
        <w:numPr>
          <w:ilvl w:val="1"/>
          <w:numId w:val="6"/>
        </w:numPr>
        <w:spacing w:after="0" w:line="240" w:lineRule="auto"/>
        <w:jc w:val="both"/>
        <w:rPr>
          <w:sz w:val="24"/>
          <w:szCs w:val="24"/>
          <w:lang w:val="lv-LV"/>
        </w:rPr>
      </w:pPr>
      <w:r w:rsidRPr="006F0269">
        <w:rPr>
          <w:rFonts w:ascii="Times New Roman" w:eastAsia="Geneva CE" w:hAnsi="Times New Roman" w:cs="Times New Roman"/>
          <w:sz w:val="24"/>
          <w:szCs w:val="24"/>
          <w:lang w:val="lv-LV"/>
        </w:rPr>
        <w:t>Folkloras kopa var piedalīties kadriļu</w:t>
      </w:r>
      <w:r w:rsidRPr="006F0269">
        <w:rPr>
          <w:rFonts w:ascii="Times New Roman" w:eastAsia="Geneva CE" w:hAnsi="Times New Roman" w:cs="Times New Roman"/>
          <w:b/>
          <w:i/>
          <w:sz w:val="24"/>
          <w:szCs w:val="24"/>
          <w:lang w:val="lv-LV"/>
        </w:rPr>
        <w:t xml:space="preserve"> </w:t>
      </w:r>
      <w:r w:rsidR="00217A0A" w:rsidRPr="006F0269">
        <w:rPr>
          <w:rFonts w:ascii="Times New Roman" w:eastAsia="Geneva CE" w:hAnsi="Times New Roman" w:cs="Times New Roman"/>
          <w:sz w:val="24"/>
          <w:szCs w:val="24"/>
          <w:lang w:val="lv-LV"/>
        </w:rPr>
        <w:t>konkursā ( 7-21 gads</w:t>
      </w:r>
      <w:r w:rsidRPr="006F0269">
        <w:rPr>
          <w:rFonts w:ascii="Times New Roman" w:eastAsia="Geneva CE" w:hAnsi="Times New Roman" w:cs="Times New Roman"/>
          <w:sz w:val="24"/>
          <w:szCs w:val="24"/>
          <w:lang w:val="lv-LV"/>
        </w:rPr>
        <w:t>)</w:t>
      </w:r>
    </w:p>
    <w:p w:rsidR="00BB12B0" w:rsidRPr="006F0269" w:rsidRDefault="00DE42E6">
      <w:pPr>
        <w:pStyle w:val="Sarakstarindkopa"/>
        <w:numPr>
          <w:ilvl w:val="1"/>
          <w:numId w:val="6"/>
        </w:numPr>
        <w:spacing w:after="0" w:line="240" w:lineRule="auto"/>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Folkloras kopa var piedalīties ar savu tematisko dejas pri</w:t>
      </w:r>
      <w:r w:rsidR="00217A0A" w:rsidRPr="006F0269">
        <w:rPr>
          <w:rFonts w:ascii="Times New Roman" w:eastAsia="Geneva CE" w:hAnsi="Times New Roman" w:cs="Times New Roman"/>
          <w:sz w:val="24"/>
          <w:szCs w:val="24"/>
          <w:lang w:val="lv-LV"/>
        </w:rPr>
        <w:t>ekšnesuma programmu konkursā (7-21 gads</w:t>
      </w:r>
      <w:r w:rsidRPr="006F0269">
        <w:rPr>
          <w:rFonts w:ascii="Times New Roman" w:eastAsia="Geneva CE" w:hAnsi="Times New Roman" w:cs="Times New Roman"/>
          <w:sz w:val="24"/>
          <w:szCs w:val="24"/>
          <w:lang w:val="lv-LV"/>
        </w:rPr>
        <w:t>)</w:t>
      </w:r>
    </w:p>
    <w:p w:rsidR="00BB12B0" w:rsidRPr="006F0269" w:rsidRDefault="00DE42E6">
      <w:pPr>
        <w:pStyle w:val="Sarakstarindkopa"/>
        <w:numPr>
          <w:ilvl w:val="1"/>
          <w:numId w:val="6"/>
        </w:numPr>
        <w:spacing w:after="0" w:line="240" w:lineRule="auto"/>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Konkurss - polkas improvizācija:</w:t>
      </w:r>
    </w:p>
    <w:p w:rsidR="00BB12B0" w:rsidRPr="006F0269" w:rsidRDefault="00217A0A">
      <w:pPr>
        <w:pStyle w:val="Sarakstarindkopa"/>
        <w:numPr>
          <w:ilvl w:val="0"/>
          <w:numId w:val="8"/>
        </w:numPr>
        <w:spacing w:after="0" w:line="240" w:lineRule="auto"/>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jaunākā grupa: 7</w:t>
      </w:r>
      <w:r w:rsidR="00DE42E6" w:rsidRPr="006F0269">
        <w:rPr>
          <w:rFonts w:ascii="Times New Roman" w:eastAsia="Geneva CE" w:hAnsi="Times New Roman" w:cs="Times New Roman"/>
          <w:sz w:val="24"/>
          <w:szCs w:val="24"/>
          <w:lang w:val="lv-LV"/>
        </w:rPr>
        <w:t xml:space="preserve"> -11 gadi, </w:t>
      </w:r>
    </w:p>
    <w:p w:rsidR="00BB12B0" w:rsidRPr="006F0269" w:rsidRDefault="00217A0A">
      <w:pPr>
        <w:pStyle w:val="Sarakstarindkopa"/>
        <w:numPr>
          <w:ilvl w:val="0"/>
          <w:numId w:val="8"/>
        </w:numPr>
        <w:spacing w:after="0" w:line="240" w:lineRule="auto"/>
        <w:jc w:val="both"/>
        <w:rPr>
          <w:rFonts w:ascii="Times New Roman" w:eastAsia="Geneva CE" w:hAnsi="Times New Roman" w:cs="Times New Roman"/>
          <w:sz w:val="24"/>
          <w:szCs w:val="24"/>
          <w:lang w:val="lv-LV"/>
        </w:rPr>
      </w:pPr>
      <w:r w:rsidRPr="006F0269">
        <w:rPr>
          <w:rFonts w:ascii="Times New Roman" w:eastAsia="Geneva CE" w:hAnsi="Times New Roman" w:cs="Times New Roman"/>
          <w:sz w:val="24"/>
          <w:szCs w:val="24"/>
          <w:lang w:val="lv-LV"/>
        </w:rPr>
        <w:t>vecākā grupa: 12 – 21</w:t>
      </w:r>
      <w:r w:rsidR="00DE42E6" w:rsidRPr="006F0269">
        <w:rPr>
          <w:rFonts w:ascii="Times New Roman" w:eastAsia="Geneva CE" w:hAnsi="Times New Roman" w:cs="Times New Roman"/>
          <w:sz w:val="24"/>
          <w:szCs w:val="24"/>
          <w:lang w:val="lv-LV"/>
        </w:rPr>
        <w:t xml:space="preserve"> gadi.</w:t>
      </w:r>
    </w:p>
    <w:p w:rsidR="00BB12B0" w:rsidRPr="006F0269" w:rsidRDefault="00DE42E6">
      <w:pPr>
        <w:pStyle w:val="Sarakstarindkopa"/>
        <w:numPr>
          <w:ilvl w:val="0"/>
          <w:numId w:val="6"/>
        </w:numPr>
        <w:spacing w:after="0" w:line="240" w:lineRule="auto"/>
        <w:ind w:left="0" w:firstLine="709"/>
        <w:jc w:val="both"/>
        <w:rPr>
          <w:rFonts w:ascii="Times New Roman" w:hAnsi="Times New Roman"/>
          <w:sz w:val="24"/>
          <w:szCs w:val="24"/>
          <w:lang w:val="sv-SE"/>
        </w:rPr>
      </w:pPr>
      <w:r w:rsidRPr="006F0269">
        <w:rPr>
          <w:rFonts w:ascii="Times New Roman" w:hAnsi="Times New Roman"/>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BB12B0" w:rsidRPr="006F0269" w:rsidRDefault="00DE42E6">
      <w:pPr>
        <w:pStyle w:val="Sarakstarindkopa"/>
        <w:numPr>
          <w:ilvl w:val="0"/>
          <w:numId w:val="6"/>
        </w:numPr>
        <w:spacing w:after="0" w:line="240" w:lineRule="auto"/>
        <w:ind w:left="0" w:firstLine="709"/>
        <w:jc w:val="both"/>
        <w:rPr>
          <w:rFonts w:ascii="Times New Roman" w:hAnsi="Times New Roman"/>
          <w:sz w:val="24"/>
          <w:szCs w:val="24"/>
          <w:lang w:val="sv-SE"/>
        </w:rPr>
      </w:pPr>
      <w:r w:rsidRPr="006F0269">
        <w:rPr>
          <w:rFonts w:ascii="Times New Roman" w:hAnsi="Times New Roman"/>
          <w:sz w:val="24"/>
          <w:szCs w:val="24"/>
          <w:lang w:val="sv-SE"/>
        </w:rPr>
        <w:t xml:space="preserve">Dalībnieka pedagogs ir informēts </w:t>
      </w:r>
      <w:r w:rsidR="00245F0B" w:rsidRPr="006F0269">
        <w:rPr>
          <w:rFonts w:ascii="Times New Roman" w:hAnsi="Times New Roman"/>
          <w:sz w:val="24"/>
          <w:szCs w:val="24"/>
          <w:lang w:val="sv-SE"/>
        </w:rPr>
        <w:t xml:space="preserve">un atbildīgs </w:t>
      </w:r>
      <w:r w:rsidRPr="006F0269">
        <w:rPr>
          <w:rFonts w:ascii="Times New Roman" w:hAnsi="Times New Roman"/>
          <w:sz w:val="24"/>
          <w:szCs w:val="24"/>
          <w:lang w:val="sv-SE"/>
        </w:rPr>
        <w:t>par pilngadīga dalībnieka un nepilngadīga dalībnieka vecāka vai aizbildņa rakstisku piekrišanu par to, ka dalībnieks var tikt fiksēts audio, audiovizuālā un fotogrāfiju veidā un viņa personas dati var tikt apstrādāti.</w:t>
      </w:r>
    </w:p>
    <w:p w:rsidR="006F0269" w:rsidRPr="006F0269" w:rsidRDefault="006F0269">
      <w:pPr>
        <w:pStyle w:val="Standard"/>
        <w:spacing w:after="0" w:line="240" w:lineRule="auto"/>
        <w:jc w:val="both"/>
        <w:rPr>
          <w:rFonts w:ascii="Times New Roman" w:hAnsi="Times New Roman"/>
          <w:b/>
          <w:sz w:val="24"/>
          <w:szCs w:val="24"/>
          <w:lang w:val="sv-SE"/>
        </w:rPr>
      </w:pPr>
    </w:p>
    <w:p w:rsidR="00BB12B0" w:rsidRPr="006F0269" w:rsidRDefault="00C00B80">
      <w:pPr>
        <w:pStyle w:val="Standard"/>
        <w:spacing w:after="0" w:line="240" w:lineRule="auto"/>
        <w:jc w:val="both"/>
        <w:rPr>
          <w:rFonts w:ascii="Times New Roman" w:eastAsia="Geneva CE" w:hAnsi="Times New Roman" w:cs="Times New Roman"/>
          <w:b/>
          <w:caps/>
          <w:sz w:val="24"/>
          <w:szCs w:val="24"/>
          <w:shd w:val="clear" w:color="auto" w:fill="FFFF00"/>
          <w:lang w:val="lv-LV"/>
        </w:rPr>
      </w:pPr>
      <w:r w:rsidRPr="006F0269">
        <w:rPr>
          <w:rFonts w:ascii="Times New Roman" w:hAnsi="Times New Roman"/>
          <w:b/>
          <w:sz w:val="24"/>
          <w:szCs w:val="24"/>
          <w:lang w:val="sv-SE"/>
        </w:rPr>
        <w:t>NORISE</w:t>
      </w:r>
    </w:p>
    <w:p w:rsidR="00922583" w:rsidRPr="006F0269" w:rsidRDefault="00922583" w:rsidP="00EA2834">
      <w:pPr>
        <w:pStyle w:val="Sarakstarindkopa"/>
        <w:widowControl w:val="0"/>
        <w:numPr>
          <w:ilvl w:val="0"/>
          <w:numId w:val="6"/>
        </w:numPr>
        <w:suppressAutoHyphens w:val="0"/>
        <w:autoSpaceDE w:val="0"/>
        <w:adjustRightInd w:val="0"/>
        <w:spacing w:after="0" w:line="240" w:lineRule="auto"/>
        <w:ind w:left="0" w:firstLine="710"/>
        <w:contextualSpacing/>
        <w:jc w:val="both"/>
        <w:textAlignment w:val="auto"/>
        <w:rPr>
          <w:rFonts w:ascii="Times New Roman" w:hAnsi="Times New Roman" w:cs="Times New Roman"/>
          <w:sz w:val="24"/>
          <w:szCs w:val="24"/>
          <w:lang w:val="lv-LV"/>
        </w:rPr>
      </w:pPr>
      <w:r w:rsidRPr="006F0269">
        <w:rPr>
          <w:rFonts w:ascii="Times New Roman" w:hAnsi="Times New Roman" w:cs="Times New Roman"/>
          <w:sz w:val="24"/>
          <w:szCs w:val="24"/>
          <w:lang w:val="lv-LV"/>
        </w:rPr>
        <w:t>Konkursam ir trīs kārtas: ceturtdaļfināls (vietējais līmenis), pusfināls (reģion</w:t>
      </w:r>
      <w:r w:rsidRPr="006F0269">
        <w:rPr>
          <w:rFonts w:ascii="Times New Roman" w:hAnsi="Times New Roman" w:cs="Times New Roman"/>
          <w:sz w:val="24"/>
          <w:szCs w:val="24"/>
          <w:lang w:val="lv-LV"/>
        </w:rPr>
        <w:t>ā</w:t>
      </w:r>
      <w:r w:rsidRPr="006F0269">
        <w:rPr>
          <w:rFonts w:ascii="Times New Roman" w:hAnsi="Times New Roman" w:cs="Times New Roman"/>
          <w:sz w:val="24"/>
          <w:szCs w:val="24"/>
          <w:lang w:val="lv-LV"/>
        </w:rPr>
        <w:t>lais līmenis), fināls (valsts līmenis).</w:t>
      </w:r>
      <w:r w:rsidRPr="006F0269">
        <w:rPr>
          <w:rFonts w:ascii="Times New Roman" w:hAnsi="Times New Roman" w:cs="Times New Roman"/>
          <w:i/>
          <w:sz w:val="24"/>
          <w:szCs w:val="24"/>
          <w:lang w:val="lv-LV"/>
        </w:rPr>
        <w:t xml:space="preserve"> </w:t>
      </w:r>
    </w:p>
    <w:p w:rsidR="00585253" w:rsidRPr="008E5C46" w:rsidRDefault="00922583" w:rsidP="00585253">
      <w:pPr>
        <w:pStyle w:val="Sarakstarindkopa"/>
        <w:widowControl w:val="0"/>
        <w:numPr>
          <w:ilvl w:val="0"/>
          <w:numId w:val="6"/>
        </w:numPr>
        <w:suppressAutoHyphens w:val="0"/>
        <w:autoSpaceDE w:val="0"/>
        <w:adjustRightInd w:val="0"/>
        <w:spacing w:after="0" w:line="240" w:lineRule="auto"/>
        <w:ind w:left="0" w:firstLine="710"/>
        <w:contextualSpacing/>
        <w:jc w:val="both"/>
        <w:textAlignment w:val="auto"/>
        <w:rPr>
          <w:rFonts w:ascii="Times New Roman" w:hAnsi="Times New Roman" w:cs="Times New Roman"/>
          <w:sz w:val="24"/>
          <w:szCs w:val="24"/>
          <w:lang w:val="lv-LV"/>
        </w:rPr>
      </w:pPr>
      <w:r w:rsidRPr="006F0269">
        <w:rPr>
          <w:rFonts w:ascii="Times New Roman" w:hAnsi="Times New Roman" w:cs="Times New Roman"/>
          <w:i/>
          <w:sz w:val="24"/>
          <w:szCs w:val="24"/>
          <w:lang w:val="lv-LV"/>
        </w:rPr>
        <w:t xml:space="preserve">1.kārta - konkursa ceturtdaļfināls. </w:t>
      </w:r>
    </w:p>
    <w:p w:rsidR="008E5C46" w:rsidRPr="00585253" w:rsidRDefault="008E5C46" w:rsidP="008E5C46">
      <w:pPr>
        <w:pStyle w:val="Sarakstarindkopa"/>
        <w:widowControl w:val="0"/>
        <w:suppressAutoHyphens w:val="0"/>
        <w:autoSpaceDE w:val="0"/>
        <w:adjustRightInd w:val="0"/>
        <w:spacing w:after="0" w:line="240" w:lineRule="auto"/>
        <w:ind w:left="710"/>
        <w:contextualSpacing/>
        <w:jc w:val="both"/>
        <w:textAlignment w:val="auto"/>
        <w:rPr>
          <w:rFonts w:ascii="Times New Roman" w:hAnsi="Times New Roman" w:cs="Times New Roman"/>
          <w:sz w:val="24"/>
          <w:szCs w:val="24"/>
          <w:lang w:val="lv-LV"/>
        </w:rPr>
      </w:pPr>
      <w:bookmarkStart w:id="0" w:name="_GoBack"/>
      <w:bookmarkEnd w:id="0"/>
    </w:p>
    <w:p w:rsidR="00585253" w:rsidRPr="00585253" w:rsidRDefault="00922583" w:rsidP="00585253">
      <w:pPr>
        <w:pStyle w:val="Sarakstarindkopa"/>
        <w:widowControl w:val="0"/>
        <w:numPr>
          <w:ilvl w:val="0"/>
          <w:numId w:val="6"/>
        </w:numPr>
        <w:suppressAutoHyphens w:val="0"/>
        <w:autoSpaceDE w:val="0"/>
        <w:adjustRightInd w:val="0"/>
        <w:spacing w:after="0" w:line="240" w:lineRule="auto"/>
        <w:ind w:left="0" w:firstLine="710"/>
        <w:contextualSpacing/>
        <w:jc w:val="both"/>
        <w:textAlignment w:val="auto"/>
        <w:rPr>
          <w:rFonts w:ascii="Times New Roman" w:hAnsi="Times New Roman" w:cs="Times New Roman"/>
          <w:sz w:val="24"/>
          <w:szCs w:val="24"/>
          <w:lang w:val="lv-LV"/>
        </w:rPr>
      </w:pPr>
      <w:r w:rsidRPr="00585253">
        <w:rPr>
          <w:rFonts w:ascii="Times New Roman" w:hAnsi="Times New Roman" w:cs="Times New Roman"/>
          <w:b/>
          <w:i/>
          <w:sz w:val="24"/>
          <w:szCs w:val="24"/>
          <w:highlight w:val="yellow"/>
          <w:lang w:val="lv-LV"/>
        </w:rPr>
        <w:lastRenderedPageBreak/>
        <w:t>2.kārta</w:t>
      </w:r>
      <w:r w:rsidRPr="00585253">
        <w:rPr>
          <w:rFonts w:ascii="Times New Roman" w:hAnsi="Times New Roman" w:cs="Times New Roman"/>
          <w:i/>
          <w:sz w:val="24"/>
          <w:szCs w:val="24"/>
          <w:lang w:val="lv-LV"/>
        </w:rPr>
        <w:t xml:space="preserve"> - konkursa pusfināls. </w:t>
      </w:r>
      <w:proofErr w:type="spellStart"/>
      <w:r w:rsidR="00585253" w:rsidRPr="00585253">
        <w:rPr>
          <w:rFonts w:ascii="Times New Roman" w:hAnsi="Times New Roman" w:cs="Times New Roman"/>
          <w:sz w:val="24"/>
          <w:szCs w:val="24"/>
        </w:rPr>
        <w:t>Dalībniekus</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piesaka</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folkloras</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kopu</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vadītāji</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Dacei</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Vaļko</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elektroniski</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uz</w:t>
      </w:r>
      <w:proofErr w:type="spellEnd"/>
      <w:r w:rsidR="00585253" w:rsidRPr="00585253">
        <w:rPr>
          <w:rFonts w:ascii="Times New Roman" w:hAnsi="Times New Roman" w:cs="Times New Roman"/>
          <w:sz w:val="24"/>
          <w:szCs w:val="24"/>
        </w:rPr>
        <w:t xml:space="preserve"> e-</w:t>
      </w:r>
      <w:proofErr w:type="spellStart"/>
      <w:r w:rsidR="00585253" w:rsidRPr="00585253">
        <w:rPr>
          <w:rFonts w:ascii="Times New Roman" w:hAnsi="Times New Roman" w:cs="Times New Roman"/>
          <w:sz w:val="24"/>
          <w:szCs w:val="24"/>
        </w:rPr>
        <w:t>pastu</w:t>
      </w:r>
      <w:proofErr w:type="spellEnd"/>
      <w:r w:rsidR="00585253" w:rsidRPr="00585253">
        <w:rPr>
          <w:rFonts w:ascii="Times New Roman" w:hAnsi="Times New Roman" w:cs="Times New Roman"/>
          <w:sz w:val="24"/>
          <w:szCs w:val="24"/>
        </w:rPr>
        <w:t xml:space="preserve"> </w:t>
      </w:r>
      <w:hyperlink r:id="rId10" w:history="1">
        <w:r w:rsidR="00585253" w:rsidRPr="00585253">
          <w:rPr>
            <w:rStyle w:val="Hipersaite"/>
            <w:rFonts w:ascii="Times New Roman" w:hAnsi="Times New Roman" w:cs="Times New Roman"/>
            <w:sz w:val="24"/>
            <w:szCs w:val="24"/>
          </w:rPr>
          <w:t>dace.valko@saldus.lv</w:t>
        </w:r>
      </w:hyperlink>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highlight w:val="yellow"/>
          <w:u w:val="single"/>
        </w:rPr>
        <w:t>līdz</w:t>
      </w:r>
      <w:proofErr w:type="spellEnd"/>
      <w:r w:rsidR="00585253" w:rsidRPr="00585253">
        <w:rPr>
          <w:rFonts w:ascii="Times New Roman" w:hAnsi="Times New Roman" w:cs="Times New Roman"/>
          <w:sz w:val="24"/>
          <w:szCs w:val="24"/>
        </w:rPr>
        <w:t xml:space="preserve"> 2020.gada 17.februārim </w:t>
      </w:r>
      <w:proofErr w:type="spellStart"/>
      <w:r w:rsidR="00585253" w:rsidRPr="00585253">
        <w:rPr>
          <w:rFonts w:ascii="Times New Roman" w:hAnsi="Times New Roman" w:cs="Times New Roman"/>
          <w:sz w:val="24"/>
          <w:szCs w:val="24"/>
        </w:rPr>
        <w:t>nosūtot</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aizpildītu</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pieteikuma</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anketu</w:t>
      </w:r>
      <w:proofErr w:type="spellEnd"/>
      <w:r w:rsidR="00585253" w:rsidRPr="00585253">
        <w:rPr>
          <w:rFonts w:ascii="Times New Roman" w:hAnsi="Times New Roman" w:cs="Times New Roman"/>
          <w:sz w:val="24"/>
          <w:szCs w:val="24"/>
        </w:rPr>
        <w:t xml:space="preserve"> par </w:t>
      </w:r>
      <w:proofErr w:type="spellStart"/>
      <w:r w:rsidR="00585253" w:rsidRPr="00585253">
        <w:rPr>
          <w:rFonts w:ascii="Times New Roman" w:hAnsi="Times New Roman" w:cs="Times New Roman"/>
          <w:sz w:val="24"/>
          <w:szCs w:val="24"/>
        </w:rPr>
        <w:t>katru</w:t>
      </w:r>
      <w:proofErr w:type="spellEnd"/>
      <w:r w:rsidR="00585253" w:rsidRPr="00585253">
        <w:rPr>
          <w:rFonts w:ascii="Times New Roman" w:hAnsi="Times New Roman" w:cs="Times New Roman"/>
          <w:sz w:val="24"/>
          <w:szCs w:val="24"/>
        </w:rPr>
        <w:t xml:space="preserve"> no </w:t>
      </w:r>
      <w:proofErr w:type="spellStart"/>
      <w:r w:rsidR="00585253" w:rsidRPr="00585253">
        <w:rPr>
          <w:rFonts w:ascii="Times New Roman" w:hAnsi="Times New Roman" w:cs="Times New Roman"/>
          <w:sz w:val="24"/>
          <w:szCs w:val="24"/>
        </w:rPr>
        <w:t>konkursa</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pusfināla</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sz w:val="24"/>
          <w:szCs w:val="24"/>
        </w:rPr>
        <w:t>dalībniekiem</w:t>
      </w:r>
      <w:proofErr w:type="spellEnd"/>
      <w:r w:rsidR="00585253" w:rsidRPr="00585253">
        <w:rPr>
          <w:rFonts w:ascii="Times New Roman" w:hAnsi="Times New Roman" w:cs="Times New Roman"/>
          <w:sz w:val="24"/>
          <w:szCs w:val="24"/>
        </w:rPr>
        <w:t xml:space="preserve"> (</w:t>
      </w:r>
      <w:proofErr w:type="spellStart"/>
      <w:r w:rsidR="00585253" w:rsidRPr="00585253">
        <w:rPr>
          <w:rFonts w:ascii="Times New Roman" w:hAnsi="Times New Roman" w:cs="Times New Roman"/>
          <w:i/>
          <w:sz w:val="24"/>
          <w:szCs w:val="24"/>
        </w:rPr>
        <w:t>pielikums</w:t>
      </w:r>
      <w:proofErr w:type="spellEnd"/>
      <w:r w:rsidR="00585253" w:rsidRPr="00585253">
        <w:rPr>
          <w:rFonts w:ascii="Times New Roman" w:hAnsi="Times New Roman" w:cs="Times New Roman"/>
          <w:i/>
          <w:sz w:val="24"/>
          <w:szCs w:val="24"/>
        </w:rPr>
        <w:t xml:space="preserve"> Nr.1</w:t>
      </w:r>
      <w:r w:rsidR="00585253" w:rsidRPr="00585253">
        <w:rPr>
          <w:rFonts w:ascii="Times New Roman" w:hAnsi="Times New Roman" w:cs="Times New Roman"/>
          <w:sz w:val="24"/>
          <w:szCs w:val="24"/>
        </w:rPr>
        <w:t>).</w:t>
      </w:r>
      <w:r w:rsidR="00585253" w:rsidRPr="00585253">
        <w:rPr>
          <w:rFonts w:ascii="Times New Roman" w:hAnsi="Times New Roman" w:cs="Times New Roman"/>
          <w:b/>
          <w:sz w:val="24"/>
          <w:szCs w:val="24"/>
        </w:rPr>
        <w:t xml:space="preserve"> </w:t>
      </w:r>
      <w:proofErr w:type="spellStart"/>
      <w:r w:rsidR="00585253" w:rsidRPr="00585253">
        <w:rPr>
          <w:rFonts w:ascii="Times New Roman" w:hAnsi="Times New Roman" w:cs="Times New Roman"/>
          <w:b/>
          <w:sz w:val="24"/>
          <w:szCs w:val="24"/>
          <w:u w:val="single"/>
        </w:rPr>
        <w:t>Notiek</w:t>
      </w:r>
      <w:proofErr w:type="spellEnd"/>
      <w:r w:rsidR="00585253" w:rsidRPr="00585253">
        <w:rPr>
          <w:rFonts w:ascii="Times New Roman" w:hAnsi="Times New Roman" w:cs="Times New Roman"/>
          <w:b/>
          <w:sz w:val="24"/>
          <w:szCs w:val="24"/>
        </w:rPr>
        <w:t xml:space="preserve"> Sa</w:t>
      </w:r>
      <w:r w:rsidR="00585253" w:rsidRPr="00585253">
        <w:rPr>
          <w:rFonts w:ascii="Times New Roman" w:hAnsi="Times New Roman" w:cs="Times New Roman"/>
          <w:b/>
          <w:sz w:val="24"/>
          <w:szCs w:val="24"/>
        </w:rPr>
        <w:t>l</w:t>
      </w:r>
      <w:r w:rsidR="00585253" w:rsidRPr="00585253">
        <w:rPr>
          <w:rFonts w:ascii="Times New Roman" w:hAnsi="Times New Roman" w:cs="Times New Roman"/>
          <w:b/>
          <w:sz w:val="24"/>
          <w:szCs w:val="24"/>
        </w:rPr>
        <w:t xml:space="preserve">dus </w:t>
      </w:r>
      <w:proofErr w:type="spellStart"/>
      <w:r w:rsidR="00585253" w:rsidRPr="00585253">
        <w:rPr>
          <w:rFonts w:ascii="Times New Roman" w:hAnsi="Times New Roman" w:cs="Times New Roman"/>
          <w:b/>
          <w:sz w:val="24"/>
          <w:szCs w:val="24"/>
        </w:rPr>
        <w:t>Bērnu</w:t>
      </w:r>
      <w:proofErr w:type="spellEnd"/>
      <w:r w:rsidR="00585253" w:rsidRPr="00585253">
        <w:rPr>
          <w:rFonts w:ascii="Times New Roman" w:hAnsi="Times New Roman" w:cs="Times New Roman"/>
          <w:b/>
          <w:sz w:val="24"/>
          <w:szCs w:val="24"/>
        </w:rPr>
        <w:t xml:space="preserve"> un </w:t>
      </w:r>
      <w:proofErr w:type="spellStart"/>
      <w:r w:rsidR="00585253" w:rsidRPr="00585253">
        <w:rPr>
          <w:rFonts w:ascii="Times New Roman" w:hAnsi="Times New Roman" w:cs="Times New Roman"/>
          <w:b/>
          <w:sz w:val="24"/>
          <w:szCs w:val="24"/>
        </w:rPr>
        <w:t>jaunatnes</w:t>
      </w:r>
      <w:proofErr w:type="spellEnd"/>
      <w:r w:rsidR="00585253" w:rsidRPr="00585253">
        <w:rPr>
          <w:rFonts w:ascii="Times New Roman" w:hAnsi="Times New Roman" w:cs="Times New Roman"/>
          <w:b/>
          <w:sz w:val="24"/>
          <w:szCs w:val="24"/>
        </w:rPr>
        <w:t xml:space="preserve"> </w:t>
      </w:r>
      <w:proofErr w:type="spellStart"/>
      <w:r w:rsidR="00585253" w:rsidRPr="00585253">
        <w:rPr>
          <w:rFonts w:ascii="Times New Roman" w:hAnsi="Times New Roman" w:cs="Times New Roman"/>
          <w:b/>
          <w:sz w:val="24"/>
          <w:szCs w:val="24"/>
        </w:rPr>
        <w:t>centrā</w:t>
      </w:r>
      <w:proofErr w:type="spellEnd"/>
      <w:r w:rsidR="00585253" w:rsidRPr="00585253">
        <w:rPr>
          <w:rFonts w:ascii="Times New Roman" w:hAnsi="Times New Roman" w:cs="Times New Roman"/>
          <w:b/>
          <w:sz w:val="24"/>
          <w:szCs w:val="24"/>
        </w:rPr>
        <w:t xml:space="preserve"> 2020.gada 3.martā plkst.11.00 </w:t>
      </w:r>
    </w:p>
    <w:p w:rsidR="00585253" w:rsidRPr="00585253" w:rsidRDefault="00585253" w:rsidP="00585253">
      <w:pPr>
        <w:pStyle w:val="Sarakstarindkopa"/>
        <w:widowControl w:val="0"/>
        <w:suppressAutoHyphens w:val="0"/>
        <w:autoSpaceDE w:val="0"/>
        <w:adjustRightInd w:val="0"/>
        <w:spacing w:after="0" w:line="240" w:lineRule="auto"/>
        <w:ind w:left="710"/>
        <w:contextualSpacing/>
        <w:jc w:val="both"/>
        <w:textAlignment w:val="auto"/>
        <w:rPr>
          <w:rFonts w:ascii="Times New Roman" w:hAnsi="Times New Roman" w:cs="Times New Roman"/>
          <w:sz w:val="24"/>
          <w:szCs w:val="24"/>
          <w:lang w:val="lv-LV"/>
        </w:rPr>
      </w:pPr>
    </w:p>
    <w:p w:rsidR="00585253" w:rsidRPr="006F0269" w:rsidRDefault="00922583" w:rsidP="00585253">
      <w:pPr>
        <w:pStyle w:val="Sarakstarindkopa"/>
        <w:numPr>
          <w:ilvl w:val="0"/>
          <w:numId w:val="6"/>
        </w:numPr>
        <w:rPr>
          <w:rFonts w:ascii="Times New Roman" w:hAnsi="Times New Roman" w:cs="Times New Roman"/>
          <w:sz w:val="24"/>
          <w:szCs w:val="24"/>
        </w:rPr>
      </w:pPr>
      <w:proofErr w:type="gramStart"/>
      <w:r w:rsidRPr="006F0269">
        <w:rPr>
          <w:rFonts w:ascii="Times New Roman" w:hAnsi="Times New Roman" w:cs="Times New Roman"/>
          <w:i/>
          <w:sz w:val="24"/>
          <w:szCs w:val="24"/>
        </w:rPr>
        <w:t>3.kārta</w:t>
      </w:r>
      <w:proofErr w:type="gramEnd"/>
      <w:r w:rsidRPr="006F0269">
        <w:rPr>
          <w:rFonts w:ascii="Times New Roman" w:hAnsi="Times New Roman" w:cs="Times New Roman"/>
          <w:i/>
          <w:sz w:val="24"/>
          <w:szCs w:val="24"/>
        </w:rPr>
        <w:t xml:space="preserve"> - </w:t>
      </w:r>
      <w:proofErr w:type="spellStart"/>
      <w:r w:rsidRPr="006F0269">
        <w:rPr>
          <w:rFonts w:ascii="Times New Roman" w:hAnsi="Times New Roman" w:cs="Times New Roman"/>
          <w:i/>
          <w:sz w:val="24"/>
          <w:szCs w:val="24"/>
        </w:rPr>
        <w:t>konkursa</w:t>
      </w:r>
      <w:proofErr w:type="spellEnd"/>
      <w:r w:rsidRPr="006F0269">
        <w:rPr>
          <w:rFonts w:ascii="Times New Roman" w:hAnsi="Times New Roman" w:cs="Times New Roman"/>
          <w:i/>
          <w:sz w:val="24"/>
          <w:szCs w:val="24"/>
        </w:rPr>
        <w:t xml:space="preserve"> </w:t>
      </w:r>
      <w:proofErr w:type="spellStart"/>
      <w:r w:rsidRPr="006F0269">
        <w:rPr>
          <w:rFonts w:ascii="Times New Roman" w:hAnsi="Times New Roman" w:cs="Times New Roman"/>
          <w:i/>
          <w:sz w:val="24"/>
          <w:szCs w:val="24"/>
        </w:rPr>
        <w:t>fināls</w:t>
      </w:r>
      <w:proofErr w:type="spellEnd"/>
      <w:r w:rsidR="00585253" w:rsidRPr="006F0269">
        <w:rPr>
          <w:rFonts w:ascii="Times New Roman" w:hAnsi="Times New Roman" w:cs="Times New Roman"/>
          <w:sz w:val="24"/>
          <w:szCs w:val="24"/>
        </w:rPr>
        <w:t xml:space="preserve"> </w:t>
      </w:r>
      <w:proofErr w:type="spellStart"/>
      <w:r w:rsidR="00585253" w:rsidRPr="006F0269">
        <w:rPr>
          <w:rFonts w:ascii="Times New Roman" w:hAnsi="Times New Roman" w:cs="Times New Roman"/>
          <w:sz w:val="24"/>
          <w:szCs w:val="24"/>
        </w:rPr>
        <w:t>notiek</w:t>
      </w:r>
      <w:proofErr w:type="spellEnd"/>
      <w:r w:rsidR="00585253" w:rsidRPr="006F0269">
        <w:rPr>
          <w:rFonts w:ascii="Times New Roman" w:hAnsi="Times New Roman" w:cs="Times New Roman"/>
          <w:sz w:val="24"/>
          <w:szCs w:val="24"/>
        </w:rPr>
        <w:t xml:space="preserve"> </w:t>
      </w:r>
      <w:r w:rsidR="00585253" w:rsidRPr="006F0269">
        <w:rPr>
          <w:rFonts w:ascii="Times New Roman" w:hAnsi="Times New Roman" w:cs="Times New Roman"/>
          <w:b/>
          <w:sz w:val="24"/>
          <w:szCs w:val="24"/>
        </w:rPr>
        <w:t xml:space="preserve">2020. </w:t>
      </w:r>
      <w:proofErr w:type="spellStart"/>
      <w:proofErr w:type="gramStart"/>
      <w:r w:rsidR="00585253" w:rsidRPr="006F0269">
        <w:rPr>
          <w:rFonts w:ascii="Times New Roman" w:hAnsi="Times New Roman" w:cs="Times New Roman"/>
          <w:b/>
          <w:sz w:val="24"/>
          <w:szCs w:val="24"/>
        </w:rPr>
        <w:t>gada</w:t>
      </w:r>
      <w:proofErr w:type="spellEnd"/>
      <w:proofErr w:type="gramEnd"/>
      <w:r w:rsidR="00585253" w:rsidRPr="006F0269">
        <w:rPr>
          <w:rFonts w:ascii="Times New Roman" w:hAnsi="Times New Roman" w:cs="Times New Roman"/>
          <w:b/>
          <w:sz w:val="24"/>
          <w:szCs w:val="24"/>
        </w:rPr>
        <w:t xml:space="preserve"> 18. </w:t>
      </w:r>
      <w:proofErr w:type="spellStart"/>
      <w:proofErr w:type="gramStart"/>
      <w:r w:rsidR="00585253" w:rsidRPr="006F0269">
        <w:rPr>
          <w:rFonts w:ascii="Times New Roman" w:hAnsi="Times New Roman" w:cs="Times New Roman"/>
          <w:b/>
          <w:sz w:val="24"/>
          <w:szCs w:val="24"/>
        </w:rPr>
        <w:t>aprīlī</w:t>
      </w:r>
      <w:proofErr w:type="spellEnd"/>
      <w:proofErr w:type="gramEnd"/>
      <w:r w:rsidR="00585253" w:rsidRPr="006F0269">
        <w:rPr>
          <w:rFonts w:ascii="Times New Roman" w:hAnsi="Times New Roman" w:cs="Times New Roman"/>
          <w:b/>
          <w:sz w:val="24"/>
          <w:szCs w:val="24"/>
        </w:rPr>
        <w:t xml:space="preserve"> </w:t>
      </w:r>
      <w:proofErr w:type="spellStart"/>
      <w:r w:rsidR="00585253" w:rsidRPr="006F0269">
        <w:rPr>
          <w:rFonts w:ascii="Times New Roman" w:hAnsi="Times New Roman" w:cs="Times New Roman"/>
          <w:b/>
          <w:sz w:val="24"/>
          <w:szCs w:val="24"/>
        </w:rPr>
        <w:t>Rīgas</w:t>
      </w:r>
      <w:proofErr w:type="spellEnd"/>
      <w:r w:rsidR="00585253" w:rsidRPr="006F0269">
        <w:rPr>
          <w:rFonts w:ascii="Times New Roman" w:hAnsi="Times New Roman" w:cs="Times New Roman"/>
          <w:b/>
          <w:sz w:val="24"/>
          <w:szCs w:val="24"/>
        </w:rPr>
        <w:t xml:space="preserve"> </w:t>
      </w:r>
      <w:proofErr w:type="spellStart"/>
      <w:r w:rsidR="00585253" w:rsidRPr="006F0269">
        <w:rPr>
          <w:rFonts w:ascii="Times New Roman" w:hAnsi="Times New Roman" w:cs="Times New Roman"/>
          <w:b/>
          <w:sz w:val="24"/>
          <w:szCs w:val="24"/>
        </w:rPr>
        <w:t>Tehniskajā</w:t>
      </w:r>
      <w:proofErr w:type="spellEnd"/>
      <w:r w:rsidR="00585253" w:rsidRPr="006F0269">
        <w:rPr>
          <w:rFonts w:ascii="Times New Roman" w:hAnsi="Times New Roman" w:cs="Times New Roman"/>
          <w:b/>
          <w:sz w:val="24"/>
          <w:szCs w:val="24"/>
        </w:rPr>
        <w:t xml:space="preserve"> </w:t>
      </w:r>
      <w:proofErr w:type="spellStart"/>
      <w:r w:rsidR="00585253" w:rsidRPr="006F0269">
        <w:rPr>
          <w:rFonts w:ascii="Times New Roman" w:hAnsi="Times New Roman" w:cs="Times New Roman"/>
          <w:b/>
          <w:sz w:val="24"/>
          <w:szCs w:val="24"/>
        </w:rPr>
        <w:t>universitātē</w:t>
      </w:r>
      <w:proofErr w:type="spellEnd"/>
      <w:r w:rsidR="00585253" w:rsidRPr="006F0269">
        <w:rPr>
          <w:rFonts w:ascii="Times New Roman" w:hAnsi="Times New Roman" w:cs="Times New Roman"/>
          <w:sz w:val="24"/>
          <w:szCs w:val="24"/>
        </w:rPr>
        <w:t>.</w:t>
      </w:r>
    </w:p>
    <w:p w:rsidR="00BB12B0" w:rsidRPr="006F0269" w:rsidRDefault="00DE42E6">
      <w:pPr>
        <w:pStyle w:val="Standard"/>
        <w:spacing w:after="0" w:line="240" w:lineRule="auto"/>
        <w:jc w:val="both"/>
        <w:rPr>
          <w:rFonts w:ascii="Times New Roman" w:eastAsia="Geneva CE" w:hAnsi="Times New Roman" w:cs="Times New Roman"/>
          <w:b/>
          <w:caps/>
          <w:sz w:val="24"/>
          <w:szCs w:val="24"/>
          <w:lang w:val="lv-LV"/>
        </w:rPr>
      </w:pPr>
      <w:r w:rsidRPr="006F0269">
        <w:rPr>
          <w:rFonts w:ascii="Times New Roman" w:eastAsia="Geneva CE" w:hAnsi="Times New Roman" w:cs="Times New Roman"/>
          <w:b/>
          <w:caps/>
          <w:sz w:val="24"/>
          <w:szCs w:val="24"/>
          <w:lang w:val="lv-LV"/>
        </w:rPr>
        <w:t>Konkursa noteikumi</w:t>
      </w:r>
    </w:p>
    <w:p w:rsidR="006E6014" w:rsidRPr="006F0269" w:rsidRDefault="00DE42E6" w:rsidP="006E6014">
      <w:pPr>
        <w:pStyle w:val="Sarakstarindkopa"/>
        <w:numPr>
          <w:ilvl w:val="0"/>
          <w:numId w:val="6"/>
        </w:numPr>
        <w:spacing w:after="0" w:line="240" w:lineRule="auto"/>
        <w:ind w:left="0" w:firstLine="709"/>
        <w:jc w:val="both"/>
        <w:rPr>
          <w:sz w:val="24"/>
          <w:szCs w:val="24"/>
          <w:lang w:val="lv-LV"/>
        </w:rPr>
      </w:pPr>
      <w:r w:rsidRPr="006F0269">
        <w:rPr>
          <w:rFonts w:ascii="Times New Roman" w:eastAsia="Calibri" w:hAnsi="Times New Roman" w:cs="Times New Roman"/>
          <w:b/>
          <w:sz w:val="24"/>
          <w:szCs w:val="24"/>
          <w:u w:val="single"/>
          <w:lang w:val="lv-LV"/>
        </w:rPr>
        <w:t>Skalu deju konkursa fināls.</w:t>
      </w:r>
      <w:r w:rsidRPr="006F0269">
        <w:rPr>
          <w:rFonts w:ascii="Times New Roman" w:eastAsia="Calibri" w:hAnsi="Times New Roman" w:cs="Times New Roman"/>
          <w:sz w:val="24"/>
          <w:szCs w:val="24"/>
          <w:lang w:val="lv-LV"/>
        </w:rPr>
        <w:t xml:space="preserve"> Piedalās skalu lēcēji grupās. Katrā grupā 3 dalībnieki sa</w:t>
      </w:r>
      <w:r w:rsidR="00217A0A" w:rsidRPr="006F0269">
        <w:rPr>
          <w:rFonts w:ascii="Times New Roman" w:eastAsia="Calibri" w:hAnsi="Times New Roman" w:cs="Times New Roman"/>
          <w:sz w:val="24"/>
          <w:szCs w:val="24"/>
          <w:lang w:val="lv-LV"/>
        </w:rPr>
        <w:t>vā vecumposma grupā – jaunākā (7</w:t>
      </w:r>
      <w:r w:rsidR="006E6014" w:rsidRPr="006F0269">
        <w:rPr>
          <w:rFonts w:ascii="Times New Roman" w:eastAsia="Calibri" w:hAnsi="Times New Roman" w:cs="Times New Roman"/>
          <w:sz w:val="24"/>
          <w:szCs w:val="24"/>
          <w:lang w:val="lv-LV"/>
        </w:rPr>
        <w:t>-11 gadi) un vecākā (12-21 gads</w:t>
      </w:r>
      <w:r w:rsidRPr="006F0269">
        <w:rPr>
          <w:rFonts w:ascii="Times New Roman" w:eastAsia="Calibri" w:hAnsi="Times New Roman" w:cs="Times New Roman"/>
          <w:sz w:val="24"/>
          <w:szCs w:val="24"/>
          <w:lang w:val="lv-LV"/>
        </w:rPr>
        <w:t>) grupa. Jaunākā grupā puiši un meitas var piedalīties kopā vai atsevišķi. Vecākā grupā piedalās tikai puiši. Skalu deju noteikumi ir šādi: no skaliem tiek izveidota apmēram 3 metru gara līnija. 3 dalībnieki nostājas viens aiz otra skalu līnijas galā. Pirmais dalībnieks rāda kādu kustību, lecot no viena skala gala līdz otram, un pārējie dalībnieki atkārto, un pirmais dalībnieks beigās vēlreiz atkārto savu lēcienu. Tālāk rāda savu kustību</w:t>
      </w:r>
      <w:r w:rsidR="00C00B80" w:rsidRPr="006F0269">
        <w:rPr>
          <w:rFonts w:ascii="Times New Roman" w:eastAsia="Calibri" w:hAnsi="Times New Roman" w:cs="Times New Roman"/>
          <w:sz w:val="24"/>
          <w:szCs w:val="24"/>
          <w:lang w:val="lv-LV"/>
        </w:rPr>
        <w:t xml:space="preserve"> otrais</w:t>
      </w:r>
      <w:r w:rsidRPr="006F0269">
        <w:rPr>
          <w:rFonts w:ascii="Times New Roman" w:eastAsia="Calibri" w:hAnsi="Times New Roman" w:cs="Times New Roman"/>
          <w:sz w:val="24"/>
          <w:szCs w:val="24"/>
          <w:lang w:val="lv-LV"/>
        </w:rPr>
        <w:t xml:space="preserve"> dalībnieks un pārējie </w:t>
      </w:r>
      <w:r w:rsidR="00C00B80" w:rsidRPr="006F0269">
        <w:rPr>
          <w:rFonts w:ascii="Times New Roman" w:eastAsia="Calibri" w:hAnsi="Times New Roman" w:cs="Times New Roman"/>
          <w:sz w:val="24"/>
          <w:szCs w:val="24"/>
          <w:lang w:val="lv-LV"/>
        </w:rPr>
        <w:t>atkārto, un beigās</w:t>
      </w:r>
      <w:r w:rsidRPr="006F0269">
        <w:rPr>
          <w:rFonts w:ascii="Times New Roman" w:eastAsia="Calibri" w:hAnsi="Times New Roman" w:cs="Times New Roman"/>
          <w:sz w:val="24"/>
          <w:szCs w:val="24"/>
          <w:lang w:val="lv-LV"/>
        </w:rPr>
        <w:t xml:space="preserve"> </w:t>
      </w:r>
      <w:r w:rsidR="00C00B80" w:rsidRPr="006F0269">
        <w:rPr>
          <w:rFonts w:ascii="Times New Roman" w:eastAsia="Calibri" w:hAnsi="Times New Roman" w:cs="Times New Roman"/>
          <w:sz w:val="24"/>
          <w:szCs w:val="24"/>
          <w:lang w:val="lv-LV"/>
        </w:rPr>
        <w:t xml:space="preserve">otrais </w:t>
      </w:r>
      <w:r w:rsidRPr="006F0269">
        <w:rPr>
          <w:rFonts w:ascii="Times New Roman" w:eastAsia="Calibri" w:hAnsi="Times New Roman" w:cs="Times New Roman"/>
          <w:sz w:val="24"/>
          <w:szCs w:val="24"/>
          <w:lang w:val="lv-LV"/>
        </w:rPr>
        <w:t>dalībnieks v</w:t>
      </w:r>
      <w:r w:rsidR="005B25D3" w:rsidRPr="006F0269">
        <w:rPr>
          <w:rFonts w:ascii="Times New Roman" w:eastAsia="Calibri" w:hAnsi="Times New Roman" w:cs="Times New Roman"/>
          <w:sz w:val="24"/>
          <w:szCs w:val="24"/>
          <w:lang w:val="lv-LV"/>
        </w:rPr>
        <w:t>ēlreiz atkārto savu lēcienu, tad savu lēcienu rāda trešais dalībnieks.</w:t>
      </w:r>
      <w:r w:rsidRPr="006F0269">
        <w:rPr>
          <w:rFonts w:ascii="Times New Roman" w:eastAsia="Calibri" w:hAnsi="Times New Roman" w:cs="Times New Roman"/>
          <w:sz w:val="24"/>
          <w:szCs w:val="24"/>
          <w:lang w:val="lv-LV"/>
        </w:rPr>
        <w:t xml:space="preserve"> Jābūt 3 dažādiem lēcieniem vienā priekšnesumā.</w:t>
      </w:r>
    </w:p>
    <w:p w:rsidR="00BB12B0" w:rsidRPr="006F0269" w:rsidRDefault="00DE42E6" w:rsidP="006E6014">
      <w:pPr>
        <w:pStyle w:val="Sarakstarindkopa"/>
        <w:numPr>
          <w:ilvl w:val="0"/>
          <w:numId w:val="6"/>
        </w:numPr>
        <w:spacing w:after="0" w:line="240" w:lineRule="auto"/>
        <w:ind w:left="0" w:firstLine="709"/>
        <w:jc w:val="both"/>
        <w:rPr>
          <w:sz w:val="24"/>
          <w:szCs w:val="24"/>
          <w:lang w:val="lv-LV"/>
        </w:rPr>
      </w:pPr>
      <w:proofErr w:type="spellStart"/>
      <w:r w:rsidRPr="006F0269">
        <w:rPr>
          <w:rFonts w:ascii="Times New Roman" w:eastAsia="Geneva CE" w:hAnsi="Times New Roman" w:cs="Times New Roman"/>
          <w:b/>
          <w:color w:val="000000"/>
          <w:sz w:val="24"/>
          <w:szCs w:val="24"/>
          <w:u w:val="single"/>
          <w:lang w:val="lv-LV"/>
        </w:rPr>
        <w:t>Rotaļdeju</w:t>
      </w:r>
      <w:proofErr w:type="spellEnd"/>
      <w:r w:rsidRPr="006F0269">
        <w:rPr>
          <w:rFonts w:ascii="Times New Roman" w:eastAsia="Geneva CE" w:hAnsi="Times New Roman" w:cs="Times New Roman"/>
          <w:b/>
          <w:color w:val="000000"/>
          <w:sz w:val="24"/>
          <w:szCs w:val="24"/>
          <w:u w:val="single"/>
          <w:lang w:val="lv-LV"/>
        </w:rPr>
        <w:t xml:space="preserve"> un pāru deju  konkursa fināls.</w:t>
      </w:r>
      <w:r w:rsidRPr="006F0269">
        <w:rPr>
          <w:rFonts w:ascii="Times New Roman" w:eastAsia="Geneva CE" w:hAnsi="Times New Roman" w:cs="Times New Roman"/>
          <w:b/>
          <w:color w:val="000000"/>
          <w:sz w:val="24"/>
          <w:szCs w:val="24"/>
          <w:lang w:val="lv-LV"/>
        </w:rPr>
        <w:t xml:space="preserve"> </w:t>
      </w:r>
      <w:r w:rsidRPr="006F0269">
        <w:rPr>
          <w:rFonts w:ascii="Times New Roman" w:eastAsia="Geneva CE" w:hAnsi="Times New Roman" w:cs="Times New Roman"/>
          <w:color w:val="000000"/>
          <w:sz w:val="24"/>
          <w:szCs w:val="24"/>
          <w:lang w:val="lv-LV"/>
        </w:rPr>
        <w:t xml:space="preserve">Folkloras kopa kopā izpilda 4 deju norises. </w:t>
      </w:r>
      <w:r w:rsidR="00C00B80" w:rsidRPr="006F0269">
        <w:rPr>
          <w:rFonts w:ascii="Times New Roman" w:eastAsia="Geneva CE" w:hAnsi="Times New Roman" w:cs="Times New Roman"/>
          <w:color w:val="000000"/>
          <w:sz w:val="24"/>
          <w:szCs w:val="24"/>
          <w:lang w:val="lv-LV"/>
        </w:rPr>
        <w:t xml:space="preserve">Divas </w:t>
      </w:r>
      <w:r w:rsidRPr="006F0269">
        <w:rPr>
          <w:rFonts w:ascii="Times New Roman" w:eastAsia="Geneva CE" w:hAnsi="Times New Roman" w:cs="Times New Roman"/>
          <w:color w:val="000000"/>
          <w:sz w:val="24"/>
          <w:szCs w:val="24"/>
          <w:lang w:val="lv-LV"/>
        </w:rPr>
        <w:t xml:space="preserve">dejas tiek noteiktas, kas ir obligātas atbilstoši vecuma grupai un dejošanas prasmēm. </w:t>
      </w:r>
      <w:r w:rsidR="003A7E70" w:rsidRPr="006F0269">
        <w:rPr>
          <w:rFonts w:ascii="Times New Roman" w:eastAsia="Geneva CE" w:hAnsi="Times New Roman" w:cs="Times New Roman"/>
          <w:color w:val="000000"/>
          <w:sz w:val="24"/>
          <w:szCs w:val="24"/>
          <w:lang w:val="lv-LV"/>
        </w:rPr>
        <w:t xml:space="preserve">Obligātās dejas: jaunākajai grupai </w:t>
      </w:r>
      <w:r w:rsidR="003A7E70" w:rsidRPr="006F0269">
        <w:rPr>
          <w:rFonts w:ascii="Times New Roman" w:eastAsia="Geneva CE" w:hAnsi="Times New Roman" w:cs="Times New Roman"/>
          <w:i/>
          <w:color w:val="000000"/>
          <w:sz w:val="24"/>
          <w:szCs w:val="24"/>
          <w:lang w:val="lv-LV"/>
        </w:rPr>
        <w:t xml:space="preserve">“Maza, maza tā muižiņa”, </w:t>
      </w:r>
      <w:r w:rsidR="00217A0A" w:rsidRPr="006F0269">
        <w:rPr>
          <w:rFonts w:ascii="Times New Roman" w:eastAsia="Geneva CE" w:hAnsi="Times New Roman" w:cs="Times New Roman"/>
          <w:i/>
          <w:color w:val="000000"/>
          <w:sz w:val="24"/>
          <w:szCs w:val="24"/>
          <w:lang w:val="lv-LV"/>
        </w:rPr>
        <w:t>“</w:t>
      </w:r>
      <w:proofErr w:type="spellStart"/>
      <w:r w:rsidR="00217A0A" w:rsidRPr="006F0269">
        <w:rPr>
          <w:rFonts w:ascii="Times New Roman" w:eastAsia="Geneva CE" w:hAnsi="Times New Roman" w:cs="Times New Roman"/>
          <w:i/>
          <w:color w:val="000000"/>
          <w:sz w:val="24"/>
          <w:szCs w:val="24"/>
          <w:lang w:val="lv-LV"/>
        </w:rPr>
        <w:t>Doncō</w:t>
      </w:r>
      <w:r w:rsidR="002B6DBA" w:rsidRPr="006F0269">
        <w:rPr>
          <w:rFonts w:ascii="Times New Roman" w:eastAsia="Geneva CE" w:hAnsi="Times New Roman" w:cs="Times New Roman"/>
          <w:i/>
          <w:color w:val="000000"/>
          <w:sz w:val="24"/>
          <w:szCs w:val="24"/>
          <w:lang w:val="lv-LV"/>
        </w:rPr>
        <w:t>t</w:t>
      </w:r>
      <w:proofErr w:type="spellEnd"/>
      <w:r w:rsidR="002B6DBA" w:rsidRPr="006F0269">
        <w:rPr>
          <w:rFonts w:ascii="Times New Roman" w:eastAsia="Geneva CE" w:hAnsi="Times New Roman" w:cs="Times New Roman"/>
          <w:i/>
          <w:color w:val="000000"/>
          <w:sz w:val="24"/>
          <w:szCs w:val="24"/>
          <w:lang w:val="lv-LV"/>
        </w:rPr>
        <w:t xml:space="preserve"> </w:t>
      </w:r>
      <w:proofErr w:type="spellStart"/>
      <w:r w:rsidR="002B6DBA" w:rsidRPr="006F0269">
        <w:rPr>
          <w:rFonts w:ascii="Times New Roman" w:eastAsia="Geneva CE" w:hAnsi="Times New Roman" w:cs="Times New Roman"/>
          <w:i/>
          <w:color w:val="000000"/>
          <w:sz w:val="24"/>
          <w:szCs w:val="24"/>
          <w:lang w:val="lv-LV"/>
        </w:rPr>
        <w:t>goju</w:t>
      </w:r>
      <w:proofErr w:type="spellEnd"/>
      <w:r w:rsidR="002B6DBA" w:rsidRPr="006F0269">
        <w:rPr>
          <w:rFonts w:ascii="Times New Roman" w:eastAsia="Geneva CE" w:hAnsi="Times New Roman" w:cs="Times New Roman"/>
          <w:i/>
          <w:color w:val="000000"/>
          <w:sz w:val="24"/>
          <w:szCs w:val="24"/>
          <w:lang w:val="lv-LV"/>
        </w:rPr>
        <w:t xml:space="preserve"> ar </w:t>
      </w:r>
      <w:proofErr w:type="spellStart"/>
      <w:r w:rsidR="002B6DBA" w:rsidRPr="006F0269">
        <w:rPr>
          <w:rFonts w:ascii="Times New Roman" w:eastAsia="Geneva CE" w:hAnsi="Times New Roman" w:cs="Times New Roman"/>
          <w:i/>
          <w:color w:val="000000"/>
          <w:sz w:val="24"/>
          <w:szCs w:val="24"/>
          <w:lang w:val="lv-LV"/>
        </w:rPr>
        <w:t>meitomi</w:t>
      </w:r>
      <w:proofErr w:type="spellEnd"/>
      <w:r w:rsidR="002B6DBA" w:rsidRPr="006F0269">
        <w:rPr>
          <w:rFonts w:ascii="Times New Roman" w:eastAsia="Geneva CE" w:hAnsi="Times New Roman" w:cs="Times New Roman"/>
          <w:i/>
          <w:color w:val="000000"/>
          <w:sz w:val="24"/>
          <w:szCs w:val="24"/>
          <w:lang w:val="lv-LV"/>
        </w:rPr>
        <w:t xml:space="preserve">”, </w:t>
      </w:r>
      <w:r w:rsidR="002B6DBA" w:rsidRPr="006F0269">
        <w:rPr>
          <w:rFonts w:ascii="Times New Roman" w:eastAsia="Geneva CE" w:hAnsi="Times New Roman" w:cs="Times New Roman"/>
          <w:color w:val="000000"/>
          <w:sz w:val="24"/>
          <w:szCs w:val="24"/>
          <w:lang w:val="lv-LV"/>
        </w:rPr>
        <w:t xml:space="preserve">vidējai grupai </w:t>
      </w:r>
      <w:r w:rsidR="00217A0A" w:rsidRPr="006F0269">
        <w:rPr>
          <w:rFonts w:ascii="Times New Roman" w:eastAsia="Geneva CE" w:hAnsi="Times New Roman" w:cs="Times New Roman"/>
          <w:i/>
          <w:color w:val="000000"/>
          <w:sz w:val="24"/>
          <w:szCs w:val="24"/>
          <w:lang w:val="lv-LV"/>
        </w:rPr>
        <w:t>“</w:t>
      </w:r>
      <w:proofErr w:type="spellStart"/>
      <w:r w:rsidR="00217A0A" w:rsidRPr="006F0269">
        <w:rPr>
          <w:rFonts w:ascii="Times New Roman" w:eastAsia="Geneva CE" w:hAnsi="Times New Roman" w:cs="Times New Roman"/>
          <w:i/>
          <w:color w:val="000000"/>
          <w:sz w:val="24"/>
          <w:szCs w:val="24"/>
          <w:lang w:val="lv-LV"/>
        </w:rPr>
        <w:t>Krakovjaks</w:t>
      </w:r>
      <w:proofErr w:type="spellEnd"/>
      <w:r w:rsidR="00217A0A" w:rsidRPr="006F0269">
        <w:rPr>
          <w:rFonts w:ascii="Times New Roman" w:eastAsia="Geneva CE" w:hAnsi="Times New Roman" w:cs="Times New Roman"/>
          <w:i/>
          <w:color w:val="000000"/>
          <w:sz w:val="24"/>
          <w:szCs w:val="24"/>
          <w:lang w:val="lv-LV"/>
        </w:rPr>
        <w:t xml:space="preserve"> pa trīs”, “</w:t>
      </w:r>
      <w:proofErr w:type="spellStart"/>
      <w:r w:rsidR="00217A0A" w:rsidRPr="006F0269">
        <w:rPr>
          <w:rFonts w:ascii="Times New Roman" w:eastAsia="Geneva CE" w:hAnsi="Times New Roman" w:cs="Times New Roman"/>
          <w:i/>
          <w:color w:val="000000"/>
          <w:sz w:val="24"/>
          <w:szCs w:val="24"/>
          <w:lang w:val="lv-LV"/>
        </w:rPr>
        <w:t>Doncō</w:t>
      </w:r>
      <w:r w:rsidR="002B6DBA" w:rsidRPr="006F0269">
        <w:rPr>
          <w:rFonts w:ascii="Times New Roman" w:eastAsia="Geneva CE" w:hAnsi="Times New Roman" w:cs="Times New Roman"/>
          <w:i/>
          <w:color w:val="000000"/>
          <w:sz w:val="24"/>
          <w:szCs w:val="24"/>
          <w:lang w:val="lv-LV"/>
        </w:rPr>
        <w:t>t</w:t>
      </w:r>
      <w:proofErr w:type="spellEnd"/>
      <w:r w:rsidR="002B6DBA" w:rsidRPr="006F0269">
        <w:rPr>
          <w:rFonts w:ascii="Times New Roman" w:eastAsia="Geneva CE" w:hAnsi="Times New Roman" w:cs="Times New Roman"/>
          <w:i/>
          <w:color w:val="000000"/>
          <w:sz w:val="24"/>
          <w:szCs w:val="24"/>
          <w:lang w:val="lv-LV"/>
        </w:rPr>
        <w:t xml:space="preserve"> </w:t>
      </w:r>
      <w:proofErr w:type="spellStart"/>
      <w:r w:rsidR="002B6DBA" w:rsidRPr="006F0269">
        <w:rPr>
          <w:rFonts w:ascii="Times New Roman" w:eastAsia="Geneva CE" w:hAnsi="Times New Roman" w:cs="Times New Roman"/>
          <w:i/>
          <w:color w:val="000000"/>
          <w:sz w:val="24"/>
          <w:szCs w:val="24"/>
          <w:lang w:val="lv-LV"/>
        </w:rPr>
        <w:t>goju</w:t>
      </w:r>
      <w:proofErr w:type="spellEnd"/>
      <w:r w:rsidR="002B6DBA" w:rsidRPr="006F0269">
        <w:rPr>
          <w:rFonts w:ascii="Times New Roman" w:eastAsia="Geneva CE" w:hAnsi="Times New Roman" w:cs="Times New Roman"/>
          <w:i/>
          <w:color w:val="000000"/>
          <w:sz w:val="24"/>
          <w:szCs w:val="24"/>
          <w:lang w:val="lv-LV"/>
        </w:rPr>
        <w:t xml:space="preserve"> ar </w:t>
      </w:r>
      <w:proofErr w:type="spellStart"/>
      <w:r w:rsidR="002B6DBA" w:rsidRPr="006F0269">
        <w:rPr>
          <w:rFonts w:ascii="Times New Roman" w:eastAsia="Geneva CE" w:hAnsi="Times New Roman" w:cs="Times New Roman"/>
          <w:i/>
          <w:color w:val="000000"/>
          <w:sz w:val="24"/>
          <w:szCs w:val="24"/>
          <w:lang w:val="lv-LV"/>
        </w:rPr>
        <w:t>meitomi</w:t>
      </w:r>
      <w:proofErr w:type="spellEnd"/>
      <w:r w:rsidR="002B6DBA" w:rsidRPr="006F0269">
        <w:rPr>
          <w:rFonts w:ascii="Times New Roman" w:eastAsia="Geneva CE" w:hAnsi="Times New Roman" w:cs="Times New Roman"/>
          <w:i/>
          <w:color w:val="000000"/>
          <w:sz w:val="24"/>
          <w:szCs w:val="24"/>
          <w:lang w:val="lv-LV"/>
        </w:rPr>
        <w:t xml:space="preserve">”, </w:t>
      </w:r>
      <w:r w:rsidR="002B6DBA" w:rsidRPr="006F0269">
        <w:rPr>
          <w:rFonts w:ascii="Times New Roman" w:eastAsia="Geneva CE" w:hAnsi="Times New Roman" w:cs="Times New Roman"/>
          <w:color w:val="000000"/>
          <w:sz w:val="24"/>
          <w:szCs w:val="24"/>
          <w:lang w:val="lv-LV"/>
        </w:rPr>
        <w:t>vecākajai grupai “</w:t>
      </w:r>
      <w:proofErr w:type="spellStart"/>
      <w:r w:rsidR="002B6DBA" w:rsidRPr="006F0269">
        <w:rPr>
          <w:rFonts w:ascii="Times New Roman" w:eastAsia="Geneva CE" w:hAnsi="Times New Roman" w:cs="Times New Roman"/>
          <w:i/>
          <w:color w:val="000000"/>
          <w:sz w:val="24"/>
          <w:szCs w:val="24"/>
          <w:lang w:val="lv-LV"/>
        </w:rPr>
        <w:t>Krakov</w:t>
      </w:r>
      <w:r w:rsidR="006E6014" w:rsidRPr="006F0269">
        <w:rPr>
          <w:rFonts w:ascii="Times New Roman" w:eastAsia="Geneva CE" w:hAnsi="Times New Roman" w:cs="Times New Roman"/>
          <w:i/>
          <w:color w:val="000000"/>
          <w:sz w:val="24"/>
          <w:szCs w:val="24"/>
          <w:lang w:val="lv-LV"/>
        </w:rPr>
        <w:t>jaks</w:t>
      </w:r>
      <w:proofErr w:type="spellEnd"/>
      <w:r w:rsidR="006E6014" w:rsidRPr="006F0269">
        <w:rPr>
          <w:rFonts w:ascii="Times New Roman" w:eastAsia="Geneva CE" w:hAnsi="Times New Roman" w:cs="Times New Roman"/>
          <w:i/>
          <w:color w:val="000000"/>
          <w:sz w:val="24"/>
          <w:szCs w:val="24"/>
          <w:lang w:val="lv-LV"/>
        </w:rPr>
        <w:t xml:space="preserve"> pa trīs”, </w:t>
      </w:r>
      <w:r w:rsidR="00217A0A" w:rsidRPr="006F0269">
        <w:rPr>
          <w:rFonts w:ascii="Times New Roman" w:eastAsia="Geneva CE" w:hAnsi="Times New Roman" w:cs="Times New Roman"/>
          <w:i/>
          <w:color w:val="000000"/>
          <w:sz w:val="24"/>
          <w:szCs w:val="24"/>
          <w:lang w:val="lv-LV"/>
        </w:rPr>
        <w:t>Baltinavas “</w:t>
      </w:r>
      <w:proofErr w:type="spellStart"/>
      <w:r w:rsidR="00217A0A" w:rsidRPr="006F0269">
        <w:rPr>
          <w:rFonts w:ascii="Times New Roman" w:eastAsia="Geneva CE" w:hAnsi="Times New Roman" w:cs="Times New Roman"/>
          <w:i/>
          <w:color w:val="000000"/>
          <w:sz w:val="24"/>
          <w:szCs w:val="24"/>
          <w:lang w:val="lv-LV"/>
        </w:rPr>
        <w:t>Zvod</w:t>
      </w:r>
      <w:r w:rsidR="002B6DBA" w:rsidRPr="006F0269">
        <w:rPr>
          <w:rFonts w:ascii="Times New Roman" w:eastAsia="Geneva CE" w:hAnsi="Times New Roman" w:cs="Times New Roman"/>
          <w:i/>
          <w:color w:val="000000"/>
          <w:sz w:val="24"/>
          <w:szCs w:val="24"/>
          <w:lang w:val="lv-LV"/>
        </w:rPr>
        <w:t>čiks</w:t>
      </w:r>
      <w:proofErr w:type="spellEnd"/>
      <w:r w:rsidR="002B6DBA" w:rsidRPr="006F0269">
        <w:rPr>
          <w:rFonts w:ascii="Times New Roman" w:eastAsia="Geneva CE" w:hAnsi="Times New Roman" w:cs="Times New Roman"/>
          <w:i/>
          <w:color w:val="000000"/>
          <w:sz w:val="24"/>
          <w:szCs w:val="24"/>
          <w:lang w:val="lv-LV"/>
        </w:rPr>
        <w:t>”.</w:t>
      </w:r>
      <w:r w:rsidR="002B6DBA" w:rsidRPr="006F0269">
        <w:rPr>
          <w:rFonts w:ascii="Times New Roman" w:eastAsia="Geneva CE" w:hAnsi="Times New Roman" w:cs="Times New Roman"/>
          <w:color w:val="000000"/>
          <w:sz w:val="24"/>
          <w:szCs w:val="24"/>
          <w:lang w:val="lv-LV"/>
        </w:rPr>
        <w:t xml:space="preserve"> </w:t>
      </w:r>
      <w:r w:rsidRPr="006F0269">
        <w:rPr>
          <w:rFonts w:ascii="Times New Roman" w:eastAsia="Geneva CE" w:hAnsi="Times New Roman" w:cs="Times New Roman"/>
          <w:color w:val="000000"/>
          <w:sz w:val="24"/>
          <w:szCs w:val="24"/>
          <w:lang w:val="lv-LV"/>
        </w:rPr>
        <w:t xml:space="preserve">Trešā un ceturtā deja tiek izvēlēta no </w:t>
      </w:r>
      <w:proofErr w:type="spellStart"/>
      <w:r w:rsidRPr="006F0269">
        <w:rPr>
          <w:rFonts w:ascii="Times New Roman" w:eastAsia="Geneva CE" w:hAnsi="Times New Roman" w:cs="Times New Roman"/>
          <w:color w:val="000000"/>
          <w:sz w:val="24"/>
          <w:szCs w:val="24"/>
          <w:lang w:val="lv-LV"/>
        </w:rPr>
        <w:t>rotaļdeju</w:t>
      </w:r>
      <w:proofErr w:type="spellEnd"/>
      <w:r w:rsidRPr="006F0269">
        <w:rPr>
          <w:rFonts w:ascii="Times New Roman" w:eastAsia="Geneva CE" w:hAnsi="Times New Roman" w:cs="Times New Roman"/>
          <w:color w:val="000000"/>
          <w:sz w:val="24"/>
          <w:szCs w:val="24"/>
          <w:lang w:val="lv-LV"/>
        </w:rPr>
        <w:t xml:space="preserve"> programmas</w:t>
      </w:r>
      <w:r w:rsidR="00977E48" w:rsidRPr="006F0269">
        <w:rPr>
          <w:rFonts w:ascii="Times New Roman" w:eastAsia="Geneva CE" w:hAnsi="Times New Roman" w:cs="Times New Roman"/>
          <w:color w:val="000000"/>
          <w:sz w:val="24"/>
          <w:szCs w:val="24"/>
          <w:lang w:val="lv-LV"/>
        </w:rPr>
        <w:t xml:space="preserve"> </w:t>
      </w:r>
      <w:r w:rsidR="00977E48" w:rsidRPr="006F0269">
        <w:rPr>
          <w:rFonts w:ascii="Times New Roman" w:eastAsia="Geneva CE" w:hAnsi="Times New Roman" w:cs="Times New Roman"/>
          <w:i/>
          <w:color w:val="000000"/>
          <w:sz w:val="24"/>
          <w:szCs w:val="24"/>
          <w:lang w:val="lv-LV"/>
        </w:rPr>
        <w:t xml:space="preserve">Rotaļu vija Latvijai </w:t>
      </w:r>
      <w:r w:rsidR="00977E48" w:rsidRPr="006F0269">
        <w:rPr>
          <w:rFonts w:ascii="Times New Roman" w:eastAsia="Geneva CE" w:hAnsi="Times New Roman" w:cs="Times New Roman"/>
          <w:color w:val="000000"/>
          <w:sz w:val="24"/>
          <w:szCs w:val="24"/>
          <w:lang w:val="lv-LV"/>
        </w:rPr>
        <w:t>1. un 2.daļas</w:t>
      </w:r>
      <w:r w:rsidRPr="006F0269">
        <w:rPr>
          <w:rFonts w:ascii="Times New Roman" w:eastAsia="Geneva CE" w:hAnsi="Times New Roman" w:cs="Times New Roman"/>
          <w:color w:val="000000"/>
          <w:sz w:val="24"/>
          <w:szCs w:val="24"/>
          <w:lang w:val="lv-LV"/>
        </w:rPr>
        <w:t xml:space="preserve">. Deju un rotaļu secību nosaka kopas vadītājs. </w:t>
      </w:r>
      <w:r w:rsidRPr="006F0269">
        <w:rPr>
          <w:rFonts w:ascii="Times New Roman" w:eastAsia="Geneva CE" w:hAnsi="Times New Roman" w:cs="Times New Roman"/>
          <w:sz w:val="24"/>
          <w:szCs w:val="24"/>
          <w:lang w:val="lv-LV"/>
        </w:rPr>
        <w:t>Visās grupās tiek vērtēta folkloras kopa kopumā. Var piedalīties ar savu kapelu.</w:t>
      </w:r>
    </w:p>
    <w:p w:rsidR="00BB12B0" w:rsidRPr="006F0269" w:rsidRDefault="00DE42E6" w:rsidP="00EA4083">
      <w:pPr>
        <w:pStyle w:val="Sarakstarindkopa"/>
        <w:numPr>
          <w:ilvl w:val="0"/>
          <w:numId w:val="6"/>
        </w:numPr>
        <w:spacing w:after="0" w:line="240" w:lineRule="auto"/>
        <w:ind w:left="0" w:firstLine="709"/>
        <w:jc w:val="both"/>
        <w:rPr>
          <w:sz w:val="24"/>
          <w:szCs w:val="24"/>
          <w:lang w:val="lv-LV"/>
        </w:rPr>
      </w:pPr>
      <w:r w:rsidRPr="006F0269">
        <w:rPr>
          <w:rFonts w:ascii="Times New Roman" w:eastAsia="Geneva CE" w:hAnsi="Times New Roman" w:cs="Times New Roman"/>
          <w:b/>
          <w:sz w:val="24"/>
          <w:szCs w:val="24"/>
          <w:u w:val="single"/>
          <w:lang w:val="lv-LV"/>
        </w:rPr>
        <w:t>Kadriļu konkursa fināls.</w:t>
      </w:r>
      <w:r w:rsidRPr="006F0269">
        <w:rPr>
          <w:rFonts w:ascii="Times New Roman" w:eastAsia="Geneva CE" w:hAnsi="Times New Roman" w:cs="Times New Roman"/>
          <w:sz w:val="24"/>
          <w:szCs w:val="24"/>
          <w:lang w:val="lv-LV"/>
        </w:rPr>
        <w:t xml:space="preserve"> Folkloras kopa dejo divas kadriļas: “</w:t>
      </w:r>
      <w:r w:rsidR="00065D83" w:rsidRPr="006F0269">
        <w:rPr>
          <w:rFonts w:ascii="Times New Roman" w:eastAsia="Geneva CE" w:hAnsi="Times New Roman" w:cs="Times New Roman"/>
          <w:i/>
          <w:sz w:val="24"/>
          <w:szCs w:val="24"/>
          <w:lang w:val="lv-LV"/>
        </w:rPr>
        <w:t xml:space="preserve">Trakais </w:t>
      </w:r>
      <w:proofErr w:type="spellStart"/>
      <w:r w:rsidR="00065D83" w:rsidRPr="006F0269">
        <w:rPr>
          <w:rFonts w:ascii="Times New Roman" w:eastAsia="Geneva CE" w:hAnsi="Times New Roman" w:cs="Times New Roman"/>
          <w:i/>
          <w:sz w:val="24"/>
          <w:szCs w:val="24"/>
          <w:lang w:val="lv-LV"/>
        </w:rPr>
        <w:t>šēm</w:t>
      </w:r>
      <w:r w:rsidRPr="006F0269">
        <w:rPr>
          <w:rFonts w:ascii="Times New Roman" w:eastAsia="Geneva CE" w:hAnsi="Times New Roman" w:cs="Times New Roman"/>
          <w:i/>
          <w:sz w:val="24"/>
          <w:szCs w:val="24"/>
          <w:lang w:val="lv-LV"/>
        </w:rPr>
        <w:t>s</w:t>
      </w:r>
      <w:proofErr w:type="spellEnd"/>
      <w:r w:rsidRPr="006F0269">
        <w:rPr>
          <w:rFonts w:ascii="Times New Roman" w:eastAsia="Geneva CE" w:hAnsi="Times New Roman" w:cs="Times New Roman"/>
          <w:i/>
          <w:sz w:val="24"/>
          <w:szCs w:val="24"/>
          <w:lang w:val="lv-LV"/>
        </w:rPr>
        <w:t>”, “</w:t>
      </w:r>
      <w:proofErr w:type="spellStart"/>
      <w:r w:rsidR="00977E48" w:rsidRPr="006F0269">
        <w:rPr>
          <w:rFonts w:ascii="Times New Roman" w:eastAsia="Geneva CE" w:hAnsi="Times New Roman" w:cs="Times New Roman"/>
          <w:i/>
          <w:sz w:val="24"/>
          <w:szCs w:val="24"/>
          <w:lang w:val="lv-LV"/>
        </w:rPr>
        <w:t>Enģelītis</w:t>
      </w:r>
      <w:proofErr w:type="spellEnd"/>
      <w:r w:rsidRPr="006F0269">
        <w:rPr>
          <w:rFonts w:ascii="Times New Roman" w:eastAsia="Geneva CE" w:hAnsi="Times New Roman" w:cs="Times New Roman"/>
          <w:i/>
          <w:sz w:val="24"/>
          <w:szCs w:val="24"/>
          <w:lang w:val="lv-LV"/>
        </w:rPr>
        <w:t>”.</w:t>
      </w:r>
      <w:r w:rsidRPr="006F0269">
        <w:rPr>
          <w:rFonts w:ascii="Times New Roman" w:eastAsia="Geneva CE" w:hAnsi="Times New Roman" w:cs="Times New Roman"/>
          <w:sz w:val="24"/>
          <w:szCs w:val="24"/>
          <w:lang w:val="lv-LV"/>
        </w:rPr>
        <w:t xml:space="preserve"> Šajā konkursā var piedalīties ar savu kapelu.</w:t>
      </w:r>
    </w:p>
    <w:p w:rsidR="00BB12B0" w:rsidRPr="006F0269" w:rsidRDefault="00DE42E6" w:rsidP="00EA4083">
      <w:pPr>
        <w:pStyle w:val="Sarakstarindkopa"/>
        <w:numPr>
          <w:ilvl w:val="0"/>
          <w:numId w:val="6"/>
        </w:numPr>
        <w:spacing w:after="0" w:line="240" w:lineRule="auto"/>
        <w:ind w:left="0" w:firstLine="709"/>
        <w:jc w:val="both"/>
        <w:rPr>
          <w:sz w:val="24"/>
          <w:szCs w:val="24"/>
          <w:lang w:val="lv-LV"/>
        </w:rPr>
      </w:pPr>
      <w:r w:rsidRPr="006F0269">
        <w:rPr>
          <w:rFonts w:ascii="Times New Roman" w:eastAsia="Geneva CE" w:hAnsi="Times New Roman" w:cs="Times New Roman"/>
          <w:b/>
          <w:sz w:val="24"/>
          <w:szCs w:val="24"/>
          <w:u w:val="single"/>
          <w:lang w:val="lv-LV"/>
        </w:rPr>
        <w:t>Konkurss – deju tematiskā programma līdz 7 min.</w:t>
      </w:r>
      <w:r w:rsidRPr="006F0269">
        <w:rPr>
          <w:rFonts w:ascii="Times New Roman" w:eastAsia="Geneva CE" w:hAnsi="Times New Roman" w:cs="Times New Roman"/>
          <w:sz w:val="24"/>
          <w:szCs w:val="24"/>
          <w:lang w:val="lv-LV"/>
        </w:rPr>
        <w:t xml:space="preserve"> Veido dejas priekšnesumu atbilstoši </w:t>
      </w:r>
      <w:r w:rsidR="00217A0A" w:rsidRPr="006F0269">
        <w:rPr>
          <w:rFonts w:ascii="Times New Roman" w:eastAsia="Geneva CE" w:hAnsi="Times New Roman" w:cs="Times New Roman"/>
          <w:sz w:val="24"/>
          <w:szCs w:val="24"/>
          <w:lang w:val="lv-LV"/>
        </w:rPr>
        <w:t>XII L</w:t>
      </w:r>
      <w:r w:rsidR="00977E48" w:rsidRPr="006F0269">
        <w:rPr>
          <w:rFonts w:ascii="Times New Roman" w:eastAsia="Geneva CE" w:hAnsi="Times New Roman" w:cs="Times New Roman"/>
          <w:sz w:val="24"/>
          <w:szCs w:val="24"/>
          <w:lang w:val="lv-LV"/>
        </w:rPr>
        <w:t>a</w:t>
      </w:r>
      <w:r w:rsidR="00217A0A" w:rsidRPr="006F0269">
        <w:rPr>
          <w:rFonts w:ascii="Times New Roman" w:eastAsia="Geneva CE" w:hAnsi="Times New Roman" w:cs="Times New Roman"/>
          <w:sz w:val="24"/>
          <w:szCs w:val="24"/>
          <w:lang w:val="lv-LV"/>
        </w:rPr>
        <w:t>tvijas skolu jaunatn</w:t>
      </w:r>
      <w:r w:rsidR="00977E48" w:rsidRPr="006F0269">
        <w:rPr>
          <w:rFonts w:ascii="Times New Roman" w:eastAsia="Geneva CE" w:hAnsi="Times New Roman" w:cs="Times New Roman"/>
          <w:sz w:val="24"/>
          <w:szCs w:val="24"/>
          <w:lang w:val="lv-LV"/>
        </w:rPr>
        <w:t>e</w:t>
      </w:r>
      <w:r w:rsidR="00217A0A" w:rsidRPr="006F0269">
        <w:rPr>
          <w:rFonts w:ascii="Times New Roman" w:eastAsia="Geneva CE" w:hAnsi="Times New Roman" w:cs="Times New Roman"/>
          <w:sz w:val="24"/>
          <w:szCs w:val="24"/>
          <w:lang w:val="lv-LV"/>
        </w:rPr>
        <w:t>s dziesmu un deju svētku folkloras programmas</w:t>
      </w:r>
      <w:r w:rsidRPr="006F0269">
        <w:rPr>
          <w:rFonts w:ascii="Times New Roman" w:eastAsia="Geneva CE" w:hAnsi="Times New Roman" w:cs="Times New Roman"/>
          <w:sz w:val="24"/>
          <w:szCs w:val="24"/>
          <w:lang w:val="lv-LV"/>
        </w:rPr>
        <w:t xml:space="preserve"> tēmai „Rotā saule, rotā bite” vai brīvi izvēlas savu dejas programmas tēmu. Deju tematiskajā programmā ieteicams izvēlēties sava novada spēles, rotaļas, </w:t>
      </w:r>
      <w:proofErr w:type="spellStart"/>
      <w:r w:rsidRPr="006F0269">
        <w:rPr>
          <w:rFonts w:ascii="Times New Roman" w:eastAsia="Geneva CE" w:hAnsi="Times New Roman" w:cs="Times New Roman"/>
          <w:sz w:val="24"/>
          <w:szCs w:val="24"/>
          <w:lang w:val="lv-LV"/>
        </w:rPr>
        <w:t>rotaļdejas</w:t>
      </w:r>
      <w:proofErr w:type="spellEnd"/>
      <w:r w:rsidRPr="006F0269">
        <w:rPr>
          <w:rFonts w:ascii="Times New Roman" w:eastAsia="Geneva CE" w:hAnsi="Times New Roman" w:cs="Times New Roman"/>
          <w:sz w:val="24"/>
          <w:szCs w:val="24"/>
          <w:lang w:val="lv-LV"/>
        </w:rPr>
        <w:t xml:space="preserve">, pāru dejas, kadriļas, bet var arī citu novadu </w:t>
      </w:r>
      <w:r w:rsidR="005B25D3" w:rsidRPr="006F0269">
        <w:rPr>
          <w:rFonts w:ascii="Times New Roman" w:eastAsia="Geneva CE" w:hAnsi="Times New Roman" w:cs="Times New Roman"/>
          <w:sz w:val="24"/>
          <w:szCs w:val="24"/>
          <w:lang w:val="lv-LV"/>
        </w:rPr>
        <w:t>horeogrāfisko folkloru</w:t>
      </w:r>
      <w:r w:rsidR="00217A0A" w:rsidRPr="006F0269">
        <w:rPr>
          <w:rFonts w:ascii="Times New Roman" w:eastAsia="Geneva CE" w:hAnsi="Times New Roman" w:cs="Times New Roman"/>
          <w:sz w:val="24"/>
          <w:szCs w:val="24"/>
          <w:lang w:val="lv-LV"/>
        </w:rPr>
        <w:t>,</w:t>
      </w:r>
      <w:r w:rsidRPr="006F0269">
        <w:rPr>
          <w:rFonts w:ascii="Times New Roman" w:eastAsia="Geneva CE" w:hAnsi="Times New Roman" w:cs="Times New Roman"/>
          <w:sz w:val="24"/>
          <w:szCs w:val="24"/>
          <w:lang w:val="lv-LV"/>
        </w:rPr>
        <w:t xml:space="preserve"> veidojot nelielu priekšnesumu. Šajā sadaļā folkloras kopa tiek vērtēta kopumā.</w:t>
      </w:r>
    </w:p>
    <w:p w:rsidR="00BB12B0" w:rsidRPr="006F0269" w:rsidRDefault="00DE42E6" w:rsidP="00EA4083">
      <w:pPr>
        <w:pStyle w:val="Sarakstarindkopa"/>
        <w:numPr>
          <w:ilvl w:val="0"/>
          <w:numId w:val="6"/>
        </w:numPr>
        <w:spacing w:after="0" w:line="240" w:lineRule="auto"/>
        <w:ind w:left="0" w:firstLine="709"/>
        <w:jc w:val="both"/>
        <w:rPr>
          <w:sz w:val="24"/>
          <w:szCs w:val="24"/>
        </w:rPr>
      </w:pPr>
      <w:r w:rsidRPr="006F0269">
        <w:rPr>
          <w:rFonts w:ascii="Times New Roman" w:eastAsia="Geneva CE" w:hAnsi="Times New Roman" w:cs="Times New Roman"/>
          <w:b/>
          <w:sz w:val="24"/>
          <w:szCs w:val="24"/>
          <w:u w:val="single"/>
          <w:lang w:val="lv-LV"/>
        </w:rPr>
        <w:t>Polku konkursa fināls</w:t>
      </w:r>
      <w:r w:rsidRPr="006F0269">
        <w:rPr>
          <w:rFonts w:ascii="Times New Roman" w:eastAsia="Geneva CE" w:hAnsi="Times New Roman" w:cs="Times New Roman"/>
          <w:sz w:val="24"/>
          <w:szCs w:val="24"/>
          <w:lang w:val="lv-LV"/>
        </w:rPr>
        <w:t>. Sacensības īpaši prasmīgiem dejotājiem, kuru mērķis ir prasme pārī pie jebkuras latviešu tradicionālās dejas mūzikas (Latvijā pierakstīta tradicionāla dejas mūzika) spēt brīvi dejot un improvizēt atbilstoši mūzikai, sadejoties ar dejas partneri, saglabāt tradicionālo dejas stilu un paust dejas prieku. Polku konkursa fināla dalībnieki iepriekš nezina, kāda būs polkas mūzika. Dejas mūzikas ilgums apmēram 2:15 min.</w:t>
      </w:r>
    </w:p>
    <w:p w:rsidR="00BB12B0" w:rsidRPr="006F0269" w:rsidRDefault="00DE42E6" w:rsidP="00EA4083">
      <w:pPr>
        <w:pStyle w:val="Sarakstarindkopa"/>
        <w:numPr>
          <w:ilvl w:val="0"/>
          <w:numId w:val="6"/>
        </w:numPr>
        <w:spacing w:after="0" w:line="240" w:lineRule="auto"/>
        <w:ind w:left="0" w:firstLine="709"/>
        <w:jc w:val="both"/>
        <w:rPr>
          <w:sz w:val="24"/>
          <w:szCs w:val="24"/>
        </w:rPr>
      </w:pPr>
      <w:r w:rsidRPr="006F0269">
        <w:rPr>
          <w:rFonts w:ascii="Times New Roman" w:eastAsia="Geneva CE" w:hAnsi="Times New Roman" w:cs="Times New Roman"/>
          <w:sz w:val="24"/>
          <w:szCs w:val="24"/>
          <w:u w:val="single"/>
          <w:lang w:val="lv-LV"/>
        </w:rPr>
        <w:t>Šajā sezonā tiks veidotas divas grupas: jaunākā grupa 7</w:t>
      </w:r>
      <w:r w:rsidR="00977E48" w:rsidRPr="006F0269">
        <w:rPr>
          <w:rFonts w:ascii="Times New Roman" w:eastAsia="Geneva CE" w:hAnsi="Times New Roman" w:cs="Times New Roman"/>
          <w:sz w:val="24"/>
          <w:szCs w:val="24"/>
          <w:u w:val="single"/>
          <w:lang w:val="lv-LV"/>
        </w:rPr>
        <w:t>-11 gadi un vecākā grupa 12 – 21 gads</w:t>
      </w:r>
      <w:r w:rsidRPr="006F0269">
        <w:rPr>
          <w:rFonts w:ascii="Times New Roman" w:eastAsia="Geneva CE" w:hAnsi="Times New Roman" w:cs="Times New Roman"/>
          <w:sz w:val="24"/>
          <w:szCs w:val="24"/>
          <w:u w:val="single"/>
          <w:lang w:val="lv-LV"/>
        </w:rPr>
        <w:t xml:space="preserve">. </w:t>
      </w:r>
    </w:p>
    <w:p w:rsidR="00BB12B0" w:rsidRPr="006F0269" w:rsidRDefault="00DE42E6" w:rsidP="00EA4083">
      <w:pPr>
        <w:pStyle w:val="Sarakstarindkopa"/>
        <w:numPr>
          <w:ilvl w:val="0"/>
          <w:numId w:val="6"/>
        </w:numPr>
        <w:spacing w:after="0" w:line="240" w:lineRule="auto"/>
        <w:ind w:hanging="361"/>
        <w:jc w:val="both"/>
        <w:rPr>
          <w:sz w:val="24"/>
          <w:szCs w:val="24"/>
        </w:rPr>
      </w:pPr>
      <w:r w:rsidRPr="006F0269">
        <w:rPr>
          <w:rFonts w:ascii="Times New Roman" w:eastAsia="Times New Roman" w:hAnsi="Times New Roman" w:cs="Times New Roman"/>
          <w:sz w:val="24"/>
          <w:szCs w:val="24"/>
          <w:lang w:val="lv-LV"/>
        </w:rPr>
        <w:t>Dalībniekus konkursa finālam izvirza pusfinālos, kas notiek novadu i</w:t>
      </w:r>
      <w:r w:rsidR="00977E48" w:rsidRPr="006F0269">
        <w:rPr>
          <w:rFonts w:ascii="Times New Roman" w:eastAsia="Times New Roman" w:hAnsi="Times New Roman" w:cs="Times New Roman"/>
          <w:sz w:val="24"/>
          <w:szCs w:val="24"/>
          <w:lang w:val="lv-LV"/>
        </w:rPr>
        <w:t>etvaros</w:t>
      </w:r>
      <w:r w:rsidR="00F81409" w:rsidRPr="006F0269">
        <w:rPr>
          <w:rFonts w:ascii="Times New Roman" w:eastAsia="Times New Roman" w:hAnsi="Times New Roman" w:cs="Times New Roman"/>
          <w:sz w:val="24"/>
          <w:szCs w:val="24"/>
          <w:lang w:val="lv-LV"/>
        </w:rPr>
        <w:t xml:space="preserve">. </w:t>
      </w:r>
    </w:p>
    <w:p w:rsidR="00BB12B0" w:rsidRPr="006F0269" w:rsidRDefault="00BB12B0">
      <w:pPr>
        <w:pStyle w:val="Standard"/>
        <w:spacing w:after="0" w:line="240" w:lineRule="auto"/>
        <w:jc w:val="both"/>
        <w:rPr>
          <w:rFonts w:ascii="Times New Roman" w:eastAsia="Geneva CE" w:hAnsi="Times New Roman" w:cs="Times New Roman"/>
          <w:b/>
          <w:caps/>
          <w:sz w:val="24"/>
          <w:szCs w:val="24"/>
          <w:lang w:val="lv-LV"/>
        </w:rPr>
      </w:pPr>
    </w:p>
    <w:p w:rsidR="00BB12B0" w:rsidRPr="006F0269" w:rsidRDefault="00DE42E6">
      <w:pPr>
        <w:pStyle w:val="Standard"/>
        <w:spacing w:after="0" w:line="240" w:lineRule="auto"/>
        <w:jc w:val="both"/>
        <w:rPr>
          <w:rFonts w:ascii="Times New Roman" w:eastAsia="Geneva CE" w:hAnsi="Times New Roman" w:cs="Times New Roman"/>
          <w:b/>
          <w:caps/>
          <w:sz w:val="24"/>
          <w:szCs w:val="24"/>
          <w:lang w:val="lv-LV"/>
        </w:rPr>
      </w:pPr>
      <w:r w:rsidRPr="006F0269">
        <w:rPr>
          <w:rFonts w:ascii="Times New Roman" w:eastAsia="Geneva CE" w:hAnsi="Times New Roman" w:cs="Times New Roman"/>
          <w:b/>
          <w:caps/>
          <w:sz w:val="24"/>
          <w:szCs w:val="24"/>
          <w:lang w:val="lv-LV"/>
        </w:rPr>
        <w:t>Pieteikšanās</w:t>
      </w:r>
    </w:p>
    <w:p w:rsidR="00BB12B0" w:rsidRPr="00585253" w:rsidRDefault="00585253" w:rsidP="00585253">
      <w:pPr>
        <w:pStyle w:val="Sarakstarindkopa"/>
        <w:numPr>
          <w:ilvl w:val="0"/>
          <w:numId w:val="6"/>
        </w:numPr>
        <w:rPr>
          <w:rFonts w:ascii="Times New Roman" w:eastAsia="Times New Roman" w:hAnsi="Times New Roman" w:cs="Times New Roman"/>
          <w:sz w:val="24"/>
          <w:szCs w:val="24"/>
          <w:lang w:val="lv-LV"/>
        </w:rPr>
      </w:pPr>
      <w:r w:rsidRPr="00585253">
        <w:rPr>
          <w:rFonts w:ascii="Times New Roman" w:eastAsia="Times New Roman" w:hAnsi="Times New Roman" w:cs="Times New Roman"/>
          <w:sz w:val="24"/>
          <w:szCs w:val="24"/>
          <w:lang w:val="lv-LV"/>
        </w:rPr>
        <w:t xml:space="preserve">Dalībniekus piesaka folkloras kopu vadītāji Dacei </w:t>
      </w:r>
      <w:proofErr w:type="spellStart"/>
      <w:r w:rsidRPr="00585253">
        <w:rPr>
          <w:rFonts w:ascii="Times New Roman" w:eastAsia="Times New Roman" w:hAnsi="Times New Roman" w:cs="Times New Roman"/>
          <w:sz w:val="24"/>
          <w:szCs w:val="24"/>
          <w:lang w:val="lv-LV"/>
        </w:rPr>
        <w:t>Vaļko</w:t>
      </w:r>
      <w:proofErr w:type="spellEnd"/>
      <w:r w:rsidRPr="00585253">
        <w:rPr>
          <w:rFonts w:ascii="Times New Roman" w:eastAsia="Times New Roman" w:hAnsi="Times New Roman" w:cs="Times New Roman"/>
          <w:sz w:val="24"/>
          <w:szCs w:val="24"/>
          <w:lang w:val="lv-LV"/>
        </w:rPr>
        <w:t xml:space="preserve"> elektroniski </w:t>
      </w:r>
      <w:r>
        <w:rPr>
          <w:rFonts w:ascii="Times New Roman" w:eastAsia="Times New Roman" w:hAnsi="Times New Roman" w:cs="Times New Roman"/>
          <w:sz w:val="24"/>
          <w:szCs w:val="24"/>
          <w:lang w:val="lv-LV"/>
        </w:rPr>
        <w:t xml:space="preserve">uz e-pastu </w:t>
      </w:r>
      <w:hyperlink r:id="rId11" w:history="1">
        <w:r w:rsidRPr="00261A61">
          <w:rPr>
            <w:rStyle w:val="Hipersaite"/>
            <w:rFonts w:ascii="Times New Roman" w:eastAsia="Times New Roman" w:hAnsi="Times New Roman" w:cs="Times New Roman"/>
            <w:sz w:val="24"/>
            <w:szCs w:val="24"/>
            <w:lang w:val="lv-LV"/>
          </w:rPr>
          <w:t>dace.valko@saldus.lv</w:t>
        </w:r>
      </w:hyperlink>
      <w:r>
        <w:rPr>
          <w:rFonts w:ascii="Times New Roman" w:eastAsia="Times New Roman" w:hAnsi="Times New Roman" w:cs="Times New Roman"/>
          <w:sz w:val="24"/>
          <w:szCs w:val="24"/>
          <w:lang w:val="lv-LV"/>
        </w:rPr>
        <w:t xml:space="preserve"> </w:t>
      </w:r>
      <w:r w:rsidRPr="00585253">
        <w:rPr>
          <w:rFonts w:ascii="Times New Roman" w:eastAsia="Times New Roman" w:hAnsi="Times New Roman" w:cs="Times New Roman"/>
          <w:b/>
          <w:sz w:val="24"/>
          <w:szCs w:val="24"/>
          <w:highlight w:val="yellow"/>
          <w:u w:val="single"/>
          <w:lang w:val="lv-LV"/>
        </w:rPr>
        <w:t>līdz</w:t>
      </w:r>
      <w:r w:rsidRPr="00585253">
        <w:rPr>
          <w:rFonts w:ascii="Times New Roman" w:eastAsia="Times New Roman" w:hAnsi="Times New Roman" w:cs="Times New Roman"/>
          <w:sz w:val="24"/>
          <w:szCs w:val="24"/>
          <w:lang w:val="lv-LV"/>
        </w:rPr>
        <w:t xml:space="preserve"> 2020.gada 17.februārim nosūtot aizpildītu pieteikuma anketu par katru no konkursa pusfināla dalībniekiem </w:t>
      </w:r>
      <w:r w:rsidRPr="00585253">
        <w:rPr>
          <w:rFonts w:ascii="Times New Roman" w:eastAsia="Times New Roman" w:hAnsi="Times New Roman" w:cs="Times New Roman"/>
          <w:i/>
          <w:szCs w:val="24"/>
          <w:lang w:val="lv-LV"/>
        </w:rPr>
        <w:t>(pielikums Nr.1)</w:t>
      </w:r>
      <w:r w:rsidRPr="00585253">
        <w:rPr>
          <w:rFonts w:ascii="Times New Roman" w:eastAsia="Times New Roman" w:hAnsi="Times New Roman" w:cs="Times New Roman"/>
          <w:sz w:val="24"/>
          <w:szCs w:val="24"/>
          <w:lang w:val="lv-LV"/>
        </w:rPr>
        <w:t>.</w:t>
      </w:r>
    </w:p>
    <w:p w:rsidR="00BB12B0" w:rsidRPr="006F0269" w:rsidRDefault="00DE42E6">
      <w:pPr>
        <w:pStyle w:val="Standard"/>
        <w:widowControl w:val="0"/>
        <w:spacing w:after="0" w:line="240" w:lineRule="auto"/>
        <w:jc w:val="both"/>
        <w:rPr>
          <w:rFonts w:ascii="Times New Roman" w:eastAsia="Geneva CE" w:hAnsi="Times New Roman" w:cs="Times New Roman"/>
          <w:b/>
          <w:caps/>
          <w:sz w:val="24"/>
          <w:szCs w:val="24"/>
          <w:lang w:val="lv-LV"/>
        </w:rPr>
      </w:pPr>
      <w:r w:rsidRPr="006F0269">
        <w:rPr>
          <w:rFonts w:ascii="Times New Roman" w:eastAsia="Geneva CE" w:hAnsi="Times New Roman" w:cs="Times New Roman"/>
          <w:b/>
          <w:caps/>
          <w:sz w:val="24"/>
          <w:szCs w:val="24"/>
          <w:lang w:val="lv-LV"/>
        </w:rPr>
        <w:t>Vērtēšana</w:t>
      </w:r>
    </w:p>
    <w:p w:rsidR="00BB12B0" w:rsidRPr="006F0269" w:rsidRDefault="00DE42E6" w:rsidP="00EA4083">
      <w:pPr>
        <w:pStyle w:val="Sarakstarindkopa"/>
        <w:numPr>
          <w:ilvl w:val="0"/>
          <w:numId w:val="6"/>
        </w:numPr>
        <w:spacing w:after="0" w:line="240" w:lineRule="auto"/>
        <w:ind w:left="0" w:firstLine="709"/>
        <w:jc w:val="both"/>
        <w:rPr>
          <w:sz w:val="24"/>
          <w:szCs w:val="24"/>
          <w:lang w:val="lv-LV"/>
        </w:rPr>
      </w:pPr>
      <w:r w:rsidRPr="006F0269">
        <w:rPr>
          <w:rFonts w:ascii="Times New Roman" w:eastAsia="Times New Roman" w:hAnsi="Times New Roman" w:cs="Times New Roman"/>
          <w:sz w:val="24"/>
          <w:szCs w:val="24"/>
          <w:lang w:val="lv-LV"/>
        </w:rPr>
        <w:t xml:space="preserve">Katru priekšnesumu vērtē </w:t>
      </w:r>
      <w:r w:rsidR="00C00B80" w:rsidRPr="006F0269">
        <w:rPr>
          <w:rFonts w:ascii="Times New Roman" w:eastAsia="Times New Roman" w:hAnsi="Times New Roman" w:cs="Times New Roman"/>
          <w:sz w:val="24"/>
          <w:szCs w:val="24"/>
          <w:lang w:val="lv-LV"/>
        </w:rPr>
        <w:t>vērtēšanas komisijas</w:t>
      </w:r>
      <w:r w:rsidRPr="006F0269">
        <w:rPr>
          <w:rFonts w:ascii="Times New Roman" w:eastAsia="Times New Roman" w:hAnsi="Times New Roman" w:cs="Times New Roman"/>
          <w:sz w:val="24"/>
          <w:szCs w:val="24"/>
          <w:lang w:val="lv-LV"/>
        </w:rPr>
        <w:t xml:space="preserve"> locekļi.</w:t>
      </w:r>
    </w:p>
    <w:p w:rsidR="00BB12B0" w:rsidRPr="006F0269" w:rsidRDefault="00DE42E6" w:rsidP="00EA4083">
      <w:pPr>
        <w:pStyle w:val="Sarakstarindkopa"/>
        <w:numPr>
          <w:ilvl w:val="0"/>
          <w:numId w:val="6"/>
        </w:numPr>
        <w:spacing w:after="0" w:line="240" w:lineRule="auto"/>
        <w:ind w:hanging="361"/>
        <w:jc w:val="both"/>
        <w:rPr>
          <w:rFonts w:ascii="Times New Roman" w:eastAsia="Times New Roman" w:hAnsi="Times New Roman" w:cs="Times New Roman"/>
          <w:sz w:val="24"/>
          <w:szCs w:val="24"/>
          <w:lang w:val="lv-LV"/>
        </w:rPr>
      </w:pPr>
      <w:r w:rsidRPr="006F0269">
        <w:rPr>
          <w:rFonts w:ascii="Times New Roman" w:eastAsia="Times New Roman" w:hAnsi="Times New Roman" w:cs="Times New Roman"/>
          <w:sz w:val="24"/>
          <w:szCs w:val="24"/>
          <w:lang w:val="lv-LV"/>
        </w:rPr>
        <w:t>Vērtēšanas kritēriji:</w:t>
      </w:r>
    </w:p>
    <w:p w:rsidR="00BB12B0" w:rsidRPr="006F0269" w:rsidRDefault="00DE42E6">
      <w:pPr>
        <w:pStyle w:val="Standard"/>
        <w:widowControl w:val="0"/>
        <w:numPr>
          <w:ilvl w:val="0"/>
          <w:numId w:val="8"/>
        </w:numPr>
        <w:spacing w:after="0" w:line="240" w:lineRule="auto"/>
        <w:jc w:val="both"/>
        <w:rPr>
          <w:sz w:val="24"/>
          <w:szCs w:val="24"/>
          <w:lang w:val="lv-LV"/>
        </w:rPr>
      </w:pPr>
      <w:r w:rsidRPr="006F0269">
        <w:rPr>
          <w:rFonts w:ascii="Times New Roman" w:eastAsia="Times New Roman" w:hAnsi="Times New Roman" w:cs="Times New Roman"/>
          <w:i/>
          <w:sz w:val="24"/>
          <w:szCs w:val="24"/>
          <w:lang w:val="lv-LV"/>
        </w:rPr>
        <w:t>3 punkti</w:t>
      </w:r>
      <w:r w:rsidRPr="006F0269">
        <w:rPr>
          <w:rFonts w:ascii="Times New Roman" w:eastAsia="Times New Roman" w:hAnsi="Times New Roman" w:cs="Times New Roman"/>
          <w:sz w:val="24"/>
          <w:szCs w:val="24"/>
          <w:lang w:val="lv-LV"/>
        </w:rPr>
        <w:t xml:space="preserve"> par dejotāja vai kopas vizuālo koptēlu, tautastērpu valkāšanas kultūra;</w:t>
      </w:r>
    </w:p>
    <w:p w:rsidR="00BB12B0" w:rsidRPr="006F0269" w:rsidRDefault="00DE42E6">
      <w:pPr>
        <w:pStyle w:val="Standard"/>
        <w:widowControl w:val="0"/>
        <w:numPr>
          <w:ilvl w:val="0"/>
          <w:numId w:val="8"/>
        </w:numPr>
        <w:spacing w:after="0" w:line="240" w:lineRule="auto"/>
        <w:jc w:val="both"/>
        <w:rPr>
          <w:sz w:val="24"/>
          <w:szCs w:val="24"/>
          <w:lang w:val="lv-LV"/>
        </w:rPr>
      </w:pPr>
      <w:r w:rsidRPr="006F0269">
        <w:rPr>
          <w:rFonts w:ascii="Times New Roman" w:eastAsia="Times New Roman" w:hAnsi="Times New Roman" w:cs="Times New Roman"/>
          <w:i/>
          <w:sz w:val="24"/>
          <w:szCs w:val="24"/>
          <w:lang w:val="lv-LV"/>
        </w:rPr>
        <w:t>3 punkti</w:t>
      </w:r>
      <w:r w:rsidRPr="006F0269">
        <w:rPr>
          <w:rFonts w:ascii="Times New Roman" w:eastAsia="Times New Roman" w:hAnsi="Times New Roman" w:cs="Times New Roman"/>
          <w:sz w:val="24"/>
          <w:szCs w:val="24"/>
          <w:lang w:val="lv-LV"/>
        </w:rPr>
        <w:t xml:space="preserve"> par tradicionālās dejas stilistikas izjūtu, prasmīgu dejas izteiksmes līdzekļu lietošanu un muzikalitāti – dejas kustību atbilstība ritmam un melodijas raksturam;</w:t>
      </w:r>
    </w:p>
    <w:p w:rsidR="00BB12B0" w:rsidRPr="006F0269" w:rsidRDefault="00DE42E6">
      <w:pPr>
        <w:pStyle w:val="Standard"/>
        <w:widowControl w:val="0"/>
        <w:numPr>
          <w:ilvl w:val="0"/>
          <w:numId w:val="8"/>
        </w:numPr>
        <w:spacing w:after="0" w:line="240" w:lineRule="auto"/>
        <w:jc w:val="both"/>
        <w:rPr>
          <w:sz w:val="24"/>
          <w:szCs w:val="24"/>
          <w:lang w:val="lv-LV"/>
        </w:rPr>
      </w:pPr>
      <w:r w:rsidRPr="006F0269">
        <w:rPr>
          <w:rFonts w:ascii="Times New Roman" w:eastAsia="Times New Roman" w:hAnsi="Times New Roman" w:cs="Times New Roman"/>
          <w:i/>
          <w:sz w:val="24"/>
          <w:szCs w:val="24"/>
          <w:lang w:val="lv-LV"/>
        </w:rPr>
        <w:t>4 punkti</w:t>
      </w:r>
      <w:r w:rsidRPr="006F0269">
        <w:rPr>
          <w:rFonts w:ascii="Times New Roman" w:eastAsia="Times New Roman" w:hAnsi="Times New Roman" w:cs="Times New Roman"/>
          <w:sz w:val="24"/>
          <w:szCs w:val="24"/>
          <w:lang w:val="lv-LV"/>
        </w:rPr>
        <w:t xml:space="preserve"> par dejas māksliniecisko izpildījumu – </w:t>
      </w:r>
      <w:proofErr w:type="spellStart"/>
      <w:r w:rsidRPr="006F0269">
        <w:rPr>
          <w:rFonts w:ascii="Times New Roman" w:eastAsia="Times New Roman" w:hAnsi="Times New Roman" w:cs="Times New Roman"/>
          <w:sz w:val="24"/>
          <w:szCs w:val="24"/>
          <w:lang w:val="lv-LV"/>
        </w:rPr>
        <w:t>dejiskumu</w:t>
      </w:r>
      <w:proofErr w:type="spellEnd"/>
      <w:r w:rsidRPr="006F0269">
        <w:rPr>
          <w:rFonts w:ascii="Times New Roman" w:eastAsia="Times New Roman" w:hAnsi="Times New Roman" w:cs="Times New Roman"/>
          <w:sz w:val="24"/>
          <w:szCs w:val="24"/>
          <w:lang w:val="lv-LV"/>
        </w:rPr>
        <w:t>, dejas māka, atraisītība, priekšnesuma krāsainība, dejotāja individuālā pievilcība – attieksme pret sevi, partneri un apkārtni, dejotāja prieks un dejotāja koptēls.</w:t>
      </w:r>
    </w:p>
    <w:p w:rsidR="00BB12B0" w:rsidRPr="006F0269" w:rsidRDefault="009B06D4" w:rsidP="00EA4083">
      <w:pPr>
        <w:pStyle w:val="Sarakstarindkopa"/>
        <w:numPr>
          <w:ilvl w:val="0"/>
          <w:numId w:val="6"/>
        </w:numPr>
        <w:spacing w:after="0" w:line="240" w:lineRule="auto"/>
        <w:ind w:left="0" w:firstLine="709"/>
        <w:jc w:val="both"/>
        <w:rPr>
          <w:sz w:val="24"/>
          <w:szCs w:val="24"/>
          <w:lang w:val="lv-LV"/>
        </w:rPr>
      </w:pPr>
      <w:r w:rsidRPr="006F0269">
        <w:rPr>
          <w:rFonts w:ascii="Times New Roman" w:eastAsia="Times New Roman" w:hAnsi="Times New Roman" w:cs="Times New Roman"/>
          <w:sz w:val="24"/>
          <w:szCs w:val="24"/>
          <w:lang w:val="lv-LV"/>
        </w:rPr>
        <w:t xml:space="preserve">Katrs vērtēšanas komisijas </w:t>
      </w:r>
      <w:r w:rsidR="00DE42E6" w:rsidRPr="006F0269">
        <w:rPr>
          <w:rFonts w:ascii="Times New Roman" w:eastAsia="Times New Roman" w:hAnsi="Times New Roman" w:cs="Times New Roman"/>
          <w:sz w:val="24"/>
          <w:szCs w:val="24"/>
          <w:lang w:val="lv-LV"/>
        </w:rPr>
        <w:t xml:space="preserve">loceklis par katru dejas konkursa priekšnesumu maksimāli var ielikt 10 punktus. </w:t>
      </w:r>
      <w:r w:rsidR="005B25D3" w:rsidRPr="006F0269">
        <w:rPr>
          <w:rFonts w:ascii="Times New Roman" w:eastAsia="Times New Roman" w:hAnsi="Times New Roman" w:cs="Times New Roman"/>
          <w:sz w:val="24"/>
          <w:szCs w:val="24"/>
          <w:lang w:val="lv-LV"/>
        </w:rPr>
        <w:t>V</w:t>
      </w:r>
      <w:r w:rsidR="00DE42E6" w:rsidRPr="006F0269">
        <w:rPr>
          <w:rFonts w:ascii="Times New Roman" w:eastAsia="Times New Roman" w:hAnsi="Times New Roman" w:cs="Times New Roman"/>
          <w:sz w:val="24"/>
          <w:szCs w:val="24"/>
          <w:lang w:val="lv-LV"/>
        </w:rPr>
        <w:t>isi punkti tiek saskaitīti kopā. Maksimālais punktu skaits 30 punkti.</w:t>
      </w:r>
    </w:p>
    <w:p w:rsidR="00BB12B0" w:rsidRPr="006F0269" w:rsidRDefault="00DE42E6">
      <w:pPr>
        <w:pStyle w:val="Sarakstarindkopa"/>
        <w:numPr>
          <w:ilvl w:val="0"/>
          <w:numId w:val="8"/>
        </w:numPr>
        <w:spacing w:after="0" w:line="240" w:lineRule="auto"/>
        <w:jc w:val="both"/>
        <w:rPr>
          <w:rFonts w:ascii="Times New Roman" w:eastAsia="Times New Roman" w:hAnsi="Times New Roman" w:cs="Times New Roman"/>
          <w:sz w:val="24"/>
          <w:szCs w:val="24"/>
          <w:lang w:val="lv-LV" w:eastAsia="lv-LV"/>
        </w:rPr>
      </w:pPr>
      <w:r w:rsidRPr="006F0269">
        <w:rPr>
          <w:rFonts w:ascii="Times New Roman" w:eastAsia="Times New Roman" w:hAnsi="Times New Roman" w:cs="Times New Roman"/>
          <w:sz w:val="24"/>
          <w:szCs w:val="24"/>
          <w:lang w:val="lv-LV" w:eastAsia="lv-LV"/>
        </w:rPr>
        <w:t>I pakāpe (Zelta dejotājs) - 28 - 30 punkti</w:t>
      </w:r>
    </w:p>
    <w:p w:rsidR="00BB12B0" w:rsidRPr="006F0269" w:rsidRDefault="00DE42E6">
      <w:pPr>
        <w:pStyle w:val="Sarakstarindkopa"/>
        <w:numPr>
          <w:ilvl w:val="0"/>
          <w:numId w:val="8"/>
        </w:numPr>
        <w:spacing w:after="0" w:line="240" w:lineRule="auto"/>
        <w:jc w:val="both"/>
        <w:rPr>
          <w:rFonts w:ascii="Times New Roman" w:eastAsia="Times New Roman" w:hAnsi="Times New Roman" w:cs="Times New Roman"/>
          <w:sz w:val="24"/>
          <w:szCs w:val="24"/>
          <w:lang w:val="lv-LV" w:eastAsia="lv-LV"/>
        </w:rPr>
      </w:pPr>
      <w:r w:rsidRPr="006F0269">
        <w:rPr>
          <w:rFonts w:ascii="Times New Roman" w:eastAsia="Times New Roman" w:hAnsi="Times New Roman" w:cs="Times New Roman"/>
          <w:sz w:val="24"/>
          <w:szCs w:val="24"/>
          <w:lang w:val="lv-LV" w:eastAsia="lv-LV"/>
        </w:rPr>
        <w:t>II pakāpe (Sudraba dejotājs) - 24 -27 punkti</w:t>
      </w:r>
    </w:p>
    <w:p w:rsidR="00BB12B0" w:rsidRPr="006F0269" w:rsidRDefault="00DE42E6">
      <w:pPr>
        <w:pStyle w:val="Standard"/>
        <w:numPr>
          <w:ilvl w:val="0"/>
          <w:numId w:val="8"/>
        </w:numPr>
        <w:spacing w:after="0" w:line="240" w:lineRule="auto"/>
        <w:rPr>
          <w:rFonts w:ascii="Times New Roman" w:eastAsia="Times New Roman" w:hAnsi="Times New Roman" w:cs="Times New Roman"/>
          <w:sz w:val="24"/>
          <w:szCs w:val="24"/>
          <w:lang w:val="lv-LV" w:eastAsia="lv-LV"/>
        </w:rPr>
      </w:pPr>
      <w:r w:rsidRPr="006F0269">
        <w:rPr>
          <w:rFonts w:ascii="Times New Roman" w:eastAsia="Times New Roman" w:hAnsi="Times New Roman" w:cs="Times New Roman"/>
          <w:sz w:val="24"/>
          <w:szCs w:val="24"/>
          <w:lang w:val="lv-LV" w:eastAsia="lv-LV"/>
        </w:rPr>
        <w:t>III pakāpe: Vara dejotājs - 18 - 23 punkti</w:t>
      </w:r>
    </w:p>
    <w:p w:rsidR="00BB12B0" w:rsidRPr="006F0269" w:rsidRDefault="00DE42E6">
      <w:pPr>
        <w:pStyle w:val="Standard"/>
        <w:spacing w:after="0" w:line="240" w:lineRule="auto"/>
        <w:ind w:left="2160"/>
        <w:rPr>
          <w:rFonts w:ascii="Times New Roman" w:eastAsia="Times New Roman" w:hAnsi="Times New Roman" w:cs="Times New Roman"/>
          <w:sz w:val="24"/>
          <w:szCs w:val="24"/>
          <w:lang w:val="lv-LV" w:eastAsia="lv-LV"/>
        </w:rPr>
      </w:pPr>
      <w:r w:rsidRPr="006F0269">
        <w:rPr>
          <w:rFonts w:ascii="Times New Roman" w:eastAsia="Times New Roman" w:hAnsi="Times New Roman" w:cs="Times New Roman"/>
          <w:sz w:val="24"/>
          <w:szCs w:val="24"/>
          <w:lang w:val="lv-LV" w:eastAsia="lv-LV"/>
        </w:rPr>
        <w:t xml:space="preserve">        Lielais dejotājs - 10-17 punkti</w:t>
      </w:r>
    </w:p>
    <w:p w:rsidR="00BB12B0" w:rsidRPr="006F0269" w:rsidRDefault="00DE42E6">
      <w:pPr>
        <w:pStyle w:val="Standard"/>
        <w:spacing w:after="0" w:line="240" w:lineRule="auto"/>
        <w:ind w:left="2160"/>
        <w:rPr>
          <w:rFonts w:ascii="Times New Roman" w:eastAsia="Times New Roman" w:hAnsi="Times New Roman" w:cs="Times New Roman"/>
          <w:sz w:val="24"/>
          <w:szCs w:val="24"/>
          <w:lang w:val="lv-LV" w:eastAsia="lv-LV"/>
        </w:rPr>
      </w:pPr>
      <w:r w:rsidRPr="006F0269">
        <w:rPr>
          <w:rFonts w:ascii="Times New Roman" w:eastAsia="Times New Roman" w:hAnsi="Times New Roman" w:cs="Times New Roman"/>
          <w:sz w:val="24"/>
          <w:szCs w:val="24"/>
          <w:lang w:val="lv-LV" w:eastAsia="lv-LV"/>
        </w:rPr>
        <w:t xml:space="preserve">        Mazais dejotājs - 1 – 9 punkti</w:t>
      </w:r>
    </w:p>
    <w:p w:rsidR="00BB12B0" w:rsidRPr="006F0269" w:rsidRDefault="00DE42E6">
      <w:pPr>
        <w:pStyle w:val="Standard"/>
        <w:keepNext/>
        <w:spacing w:after="0" w:line="240" w:lineRule="auto"/>
        <w:ind w:right="452"/>
        <w:jc w:val="both"/>
        <w:rPr>
          <w:rFonts w:ascii="Times New Roman" w:eastAsia="Times New Roman" w:hAnsi="Times New Roman" w:cs="Times New Roman"/>
          <w:b/>
          <w:bCs/>
          <w:caps/>
          <w:sz w:val="24"/>
          <w:szCs w:val="24"/>
          <w:lang w:val="lv-LV"/>
        </w:rPr>
      </w:pPr>
      <w:r w:rsidRPr="006F0269">
        <w:rPr>
          <w:rFonts w:ascii="Times New Roman" w:eastAsia="Times New Roman" w:hAnsi="Times New Roman" w:cs="Times New Roman"/>
          <w:b/>
          <w:bCs/>
          <w:caps/>
          <w:sz w:val="24"/>
          <w:szCs w:val="24"/>
          <w:lang w:val="lv-LV"/>
        </w:rPr>
        <w:t>Finansējums</w:t>
      </w:r>
    </w:p>
    <w:p w:rsidR="008E5C46" w:rsidRPr="008E5C46" w:rsidRDefault="008E5C46" w:rsidP="008E5C46">
      <w:pPr>
        <w:pStyle w:val="Sarakstarindkopa"/>
        <w:numPr>
          <w:ilvl w:val="0"/>
          <w:numId w:val="6"/>
        </w:numPr>
        <w:spacing w:after="0" w:line="240" w:lineRule="auto"/>
        <w:jc w:val="both"/>
        <w:rPr>
          <w:rFonts w:ascii="Times New Roman" w:eastAsia="Geneva CE" w:hAnsi="Times New Roman" w:cs="Times New Roman"/>
          <w:sz w:val="24"/>
          <w:szCs w:val="24"/>
          <w:lang w:val="lv-LV"/>
        </w:rPr>
      </w:pPr>
      <w:r w:rsidRPr="008E5C46">
        <w:rPr>
          <w:rFonts w:ascii="Times New Roman" w:eastAsia="Geneva CE" w:hAnsi="Times New Roman" w:cs="Times New Roman"/>
          <w:sz w:val="24"/>
          <w:szCs w:val="24"/>
          <w:lang w:val="lv-LV"/>
        </w:rPr>
        <w:t>Konkursa 1.kārtu finansē izglītības iestāde. Dalībnieku piedalīšanos konkursa 2.kārtā nodrošina Saldus BJC.</w:t>
      </w:r>
    </w:p>
    <w:p w:rsidR="008E5C46" w:rsidRPr="008E5C46" w:rsidRDefault="008E5C46" w:rsidP="008E5C46">
      <w:pPr>
        <w:pStyle w:val="Sarakstarindkopa"/>
        <w:spacing w:after="0" w:line="240" w:lineRule="auto"/>
        <w:ind w:left="1070"/>
        <w:jc w:val="both"/>
        <w:rPr>
          <w:rFonts w:ascii="Times New Roman" w:eastAsia="Geneva CE" w:hAnsi="Times New Roman" w:cs="Times New Roman"/>
          <w:sz w:val="24"/>
          <w:szCs w:val="24"/>
          <w:lang w:val="lv-LV"/>
        </w:rPr>
      </w:pPr>
    </w:p>
    <w:p w:rsidR="008E5C46" w:rsidRPr="008E5C46" w:rsidRDefault="008E5C46" w:rsidP="008E5C46">
      <w:pPr>
        <w:pStyle w:val="Sarakstarindkopa"/>
        <w:spacing w:after="0" w:line="240" w:lineRule="auto"/>
        <w:ind w:left="1070"/>
        <w:jc w:val="both"/>
        <w:rPr>
          <w:rFonts w:ascii="Times New Roman" w:eastAsia="Geneva CE" w:hAnsi="Times New Roman" w:cs="Times New Roman"/>
          <w:sz w:val="24"/>
          <w:szCs w:val="24"/>
          <w:lang w:val="lv-LV"/>
        </w:rPr>
      </w:pPr>
    </w:p>
    <w:p w:rsidR="008E5C46" w:rsidRPr="008E5C46" w:rsidRDefault="008E5C46" w:rsidP="008E5C46">
      <w:pPr>
        <w:pStyle w:val="Sarakstarindkopa"/>
        <w:spacing w:after="0" w:line="240" w:lineRule="auto"/>
        <w:ind w:left="1070"/>
        <w:jc w:val="both"/>
        <w:rPr>
          <w:rFonts w:ascii="Times New Roman" w:eastAsia="Geneva CE" w:hAnsi="Times New Roman" w:cs="Times New Roman"/>
          <w:b/>
          <w:sz w:val="24"/>
          <w:szCs w:val="24"/>
          <w:lang w:val="lv-LV"/>
        </w:rPr>
      </w:pPr>
      <w:r w:rsidRPr="008E5C46">
        <w:rPr>
          <w:rFonts w:ascii="Times New Roman" w:eastAsia="Geneva CE" w:hAnsi="Times New Roman" w:cs="Times New Roman"/>
          <w:b/>
          <w:sz w:val="24"/>
          <w:szCs w:val="24"/>
          <w:lang w:val="lv-LV"/>
        </w:rPr>
        <w:t>Sagatavoja:</w:t>
      </w:r>
    </w:p>
    <w:p w:rsidR="008E5C46" w:rsidRPr="008E5C46" w:rsidRDefault="008E5C46" w:rsidP="008E5C46">
      <w:pPr>
        <w:pStyle w:val="Sarakstarindkopa"/>
        <w:spacing w:after="0" w:line="240" w:lineRule="auto"/>
        <w:ind w:left="1070"/>
        <w:jc w:val="both"/>
        <w:rPr>
          <w:rFonts w:ascii="Times New Roman" w:eastAsia="Geneva CE" w:hAnsi="Times New Roman" w:cs="Times New Roman"/>
          <w:sz w:val="24"/>
          <w:szCs w:val="24"/>
          <w:lang w:val="lv-LV"/>
        </w:rPr>
      </w:pPr>
      <w:r w:rsidRPr="008E5C46">
        <w:rPr>
          <w:rFonts w:ascii="Times New Roman" w:eastAsia="Geneva CE" w:hAnsi="Times New Roman" w:cs="Times New Roman"/>
          <w:sz w:val="24"/>
          <w:szCs w:val="24"/>
          <w:lang w:val="lv-LV"/>
        </w:rPr>
        <w:t xml:space="preserve">Dace </w:t>
      </w:r>
      <w:proofErr w:type="spellStart"/>
      <w:r w:rsidRPr="008E5C46">
        <w:rPr>
          <w:rFonts w:ascii="Times New Roman" w:eastAsia="Geneva CE" w:hAnsi="Times New Roman" w:cs="Times New Roman"/>
          <w:sz w:val="24"/>
          <w:szCs w:val="24"/>
          <w:lang w:val="lv-LV"/>
        </w:rPr>
        <w:t>Vaļko</w:t>
      </w:r>
      <w:proofErr w:type="spellEnd"/>
    </w:p>
    <w:p w:rsidR="008E5C46" w:rsidRPr="008E5C46" w:rsidRDefault="008E5C46" w:rsidP="008E5C46">
      <w:pPr>
        <w:pStyle w:val="Sarakstarindkopa"/>
        <w:spacing w:after="0" w:line="240" w:lineRule="auto"/>
        <w:ind w:left="1070"/>
        <w:jc w:val="both"/>
        <w:rPr>
          <w:rFonts w:ascii="Times New Roman" w:eastAsia="Geneva CE" w:hAnsi="Times New Roman" w:cs="Times New Roman"/>
          <w:sz w:val="24"/>
          <w:szCs w:val="24"/>
          <w:lang w:val="lv-LV"/>
        </w:rPr>
      </w:pPr>
      <w:r w:rsidRPr="008E5C46">
        <w:rPr>
          <w:rFonts w:ascii="Times New Roman" w:eastAsia="Geneva CE" w:hAnsi="Times New Roman" w:cs="Times New Roman"/>
          <w:sz w:val="24"/>
          <w:szCs w:val="24"/>
          <w:lang w:val="lv-LV"/>
        </w:rPr>
        <w:t>63822105; 26184183</w:t>
      </w:r>
    </w:p>
    <w:p w:rsidR="008E5C46" w:rsidRPr="008E5C46" w:rsidRDefault="008E5C46" w:rsidP="008E5C46">
      <w:pPr>
        <w:pStyle w:val="Sarakstarindkopa"/>
        <w:spacing w:after="0" w:line="240" w:lineRule="auto"/>
        <w:ind w:left="1070"/>
        <w:jc w:val="both"/>
        <w:rPr>
          <w:rFonts w:ascii="Times New Roman" w:eastAsia="Geneva CE" w:hAnsi="Times New Roman" w:cs="Times New Roman"/>
          <w:sz w:val="24"/>
          <w:szCs w:val="24"/>
          <w:lang w:val="lv-LV"/>
        </w:rPr>
      </w:pPr>
      <w:r w:rsidRPr="008E5C46">
        <w:rPr>
          <w:rFonts w:ascii="Times New Roman" w:eastAsia="Geneva CE" w:hAnsi="Times New Roman" w:cs="Times New Roman"/>
          <w:sz w:val="24"/>
          <w:szCs w:val="24"/>
          <w:lang w:val="lv-LV"/>
        </w:rPr>
        <w:t>dace.valko@saldus.lv</w:t>
      </w: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Pr="00F81409" w:rsidRDefault="00EA4083" w:rsidP="001D39F3">
      <w:pPr>
        <w:pStyle w:val="Standard"/>
        <w:rPr>
          <w:rFonts w:ascii="Times New Roman" w:hAnsi="Times New Roman"/>
          <w:i/>
          <w:lang w:val="lv-LV"/>
        </w:rPr>
      </w:pPr>
    </w:p>
    <w:p w:rsidR="00EA4083" w:rsidRPr="00F81409" w:rsidRDefault="00EA4083">
      <w:pPr>
        <w:pStyle w:val="Standard"/>
        <w:jc w:val="right"/>
        <w:rPr>
          <w:rFonts w:ascii="Times New Roman" w:hAnsi="Times New Roman"/>
          <w:i/>
          <w:lang w:val="lv-LV"/>
        </w:rPr>
      </w:pPr>
    </w:p>
    <w:p w:rsidR="00EA4083" w:rsidRDefault="00EA4083">
      <w:pPr>
        <w:pStyle w:val="Standard"/>
        <w:jc w:val="right"/>
        <w:rPr>
          <w:rFonts w:ascii="Times New Roman" w:hAnsi="Times New Roman"/>
          <w:i/>
          <w:lang w:val="lv-LV"/>
        </w:rPr>
      </w:pPr>
    </w:p>
    <w:p w:rsidR="008E5C46" w:rsidRDefault="008E5C46">
      <w:pPr>
        <w:pStyle w:val="Standard"/>
        <w:jc w:val="right"/>
        <w:rPr>
          <w:rFonts w:ascii="Times New Roman" w:hAnsi="Times New Roman"/>
          <w:i/>
          <w:lang w:val="lv-LV"/>
        </w:rPr>
      </w:pPr>
    </w:p>
    <w:p w:rsidR="008E5C46" w:rsidRDefault="008E5C46">
      <w:pPr>
        <w:pStyle w:val="Standard"/>
        <w:jc w:val="right"/>
        <w:rPr>
          <w:rFonts w:ascii="Times New Roman" w:hAnsi="Times New Roman"/>
          <w:i/>
          <w:lang w:val="lv-LV"/>
        </w:rPr>
      </w:pPr>
    </w:p>
    <w:p w:rsidR="008E5C46" w:rsidRPr="00F81409" w:rsidRDefault="008E5C46">
      <w:pPr>
        <w:pStyle w:val="Standard"/>
        <w:jc w:val="right"/>
        <w:rPr>
          <w:rFonts w:ascii="Times New Roman" w:hAnsi="Times New Roman"/>
          <w:i/>
          <w:lang w:val="lv-LV"/>
        </w:rPr>
      </w:pPr>
    </w:p>
    <w:p w:rsidR="00EA4083" w:rsidRDefault="00EA4083" w:rsidP="005B25D3">
      <w:pPr>
        <w:pStyle w:val="Standard"/>
        <w:widowControl w:val="0"/>
        <w:spacing w:after="0" w:line="240" w:lineRule="auto"/>
        <w:jc w:val="right"/>
        <w:rPr>
          <w:rFonts w:ascii="Times New Roman" w:hAnsi="Times New Roman"/>
          <w:i/>
        </w:rPr>
      </w:pPr>
    </w:p>
    <w:p w:rsidR="00585253" w:rsidRDefault="00585253" w:rsidP="005B25D3">
      <w:pPr>
        <w:pStyle w:val="Standard"/>
        <w:widowControl w:val="0"/>
        <w:spacing w:after="0" w:line="240" w:lineRule="auto"/>
        <w:jc w:val="right"/>
        <w:rPr>
          <w:rFonts w:ascii="Times New Roman" w:hAnsi="Times New Roman"/>
          <w:i/>
        </w:rPr>
      </w:pPr>
    </w:p>
    <w:p w:rsidR="00585253" w:rsidRDefault="00585253" w:rsidP="005B25D3">
      <w:pPr>
        <w:pStyle w:val="Standard"/>
        <w:widowControl w:val="0"/>
        <w:spacing w:after="0" w:line="240" w:lineRule="auto"/>
        <w:jc w:val="right"/>
        <w:rPr>
          <w:rFonts w:ascii="Times New Roman" w:hAnsi="Times New Roman"/>
          <w:i/>
        </w:rPr>
      </w:pPr>
    </w:p>
    <w:p w:rsidR="00585253" w:rsidRDefault="00585253" w:rsidP="005B25D3">
      <w:pPr>
        <w:pStyle w:val="Standard"/>
        <w:widowControl w:val="0"/>
        <w:spacing w:after="0" w:line="240" w:lineRule="auto"/>
        <w:jc w:val="right"/>
        <w:rPr>
          <w:rFonts w:ascii="Times New Roman" w:eastAsia="Geneva CE" w:hAnsi="Times New Roman" w:cs="Times New Roman"/>
          <w:sz w:val="24"/>
          <w:szCs w:val="24"/>
          <w:lang w:val="lv-LV"/>
        </w:rPr>
      </w:pPr>
    </w:p>
    <w:p w:rsidR="00EA4083" w:rsidRDefault="00EA4083" w:rsidP="005B25D3">
      <w:pPr>
        <w:pStyle w:val="Standard"/>
        <w:widowControl w:val="0"/>
        <w:spacing w:after="0" w:line="240" w:lineRule="auto"/>
        <w:jc w:val="right"/>
        <w:rPr>
          <w:rFonts w:ascii="Times New Roman" w:eastAsia="Geneva CE" w:hAnsi="Times New Roman" w:cs="Times New Roman"/>
          <w:sz w:val="24"/>
          <w:szCs w:val="24"/>
          <w:lang w:val="lv-LV"/>
        </w:rPr>
      </w:pPr>
    </w:p>
    <w:p w:rsidR="00EA4083" w:rsidRDefault="00EA4083" w:rsidP="005B25D3">
      <w:pPr>
        <w:pStyle w:val="Standard"/>
        <w:widowControl w:val="0"/>
        <w:spacing w:after="0" w:line="240" w:lineRule="auto"/>
        <w:jc w:val="right"/>
        <w:rPr>
          <w:rFonts w:ascii="Times New Roman" w:eastAsia="Geneva CE" w:hAnsi="Times New Roman" w:cs="Times New Roman"/>
          <w:sz w:val="24"/>
          <w:szCs w:val="24"/>
          <w:lang w:val="lv-LV"/>
        </w:rPr>
      </w:pPr>
    </w:p>
    <w:p w:rsidR="00EA4083" w:rsidRDefault="00EA4083" w:rsidP="005B25D3">
      <w:pPr>
        <w:pStyle w:val="Standard"/>
        <w:widowControl w:val="0"/>
        <w:spacing w:after="0" w:line="240" w:lineRule="auto"/>
        <w:jc w:val="right"/>
        <w:rPr>
          <w:rFonts w:ascii="Times New Roman" w:eastAsia="Geneva CE" w:hAnsi="Times New Roman" w:cs="Times New Roman"/>
          <w:sz w:val="24"/>
          <w:szCs w:val="24"/>
          <w:lang w:val="lv-LV"/>
        </w:rPr>
      </w:pPr>
    </w:p>
    <w:p w:rsidR="00BB12B0" w:rsidRPr="00EA4083" w:rsidRDefault="00EA4083" w:rsidP="005B25D3">
      <w:pPr>
        <w:pStyle w:val="Standard"/>
        <w:widowControl w:val="0"/>
        <w:spacing w:after="0" w:line="240" w:lineRule="auto"/>
        <w:jc w:val="right"/>
        <w:rPr>
          <w:rFonts w:ascii="Times New Roman" w:eastAsia="Geneva CE" w:hAnsi="Times New Roman" w:cs="Times New Roman"/>
          <w:i/>
          <w:sz w:val="24"/>
          <w:szCs w:val="24"/>
          <w:lang w:val="lv-LV"/>
        </w:rPr>
      </w:pPr>
      <w:r w:rsidRPr="00EA4083">
        <w:rPr>
          <w:rFonts w:ascii="Times New Roman" w:eastAsia="Geneva CE" w:hAnsi="Times New Roman" w:cs="Times New Roman"/>
          <w:i/>
          <w:sz w:val="24"/>
          <w:szCs w:val="24"/>
          <w:lang w:val="lv-LV"/>
        </w:rPr>
        <w:t>P</w:t>
      </w:r>
      <w:r w:rsidR="00DE42E6" w:rsidRPr="00EA4083">
        <w:rPr>
          <w:rFonts w:ascii="Times New Roman" w:eastAsia="Geneva CE" w:hAnsi="Times New Roman" w:cs="Times New Roman"/>
          <w:i/>
          <w:sz w:val="24"/>
          <w:szCs w:val="24"/>
          <w:lang w:val="lv-LV"/>
        </w:rPr>
        <w:t>ielikums</w:t>
      </w:r>
      <w:r w:rsidR="00585253">
        <w:rPr>
          <w:rFonts w:ascii="Times New Roman" w:eastAsia="Geneva CE" w:hAnsi="Times New Roman" w:cs="Times New Roman"/>
          <w:i/>
          <w:sz w:val="24"/>
          <w:szCs w:val="24"/>
          <w:lang w:val="lv-LV"/>
        </w:rPr>
        <w:t xml:space="preserve"> Nr.1</w:t>
      </w:r>
    </w:p>
    <w:p w:rsidR="00BB12B0" w:rsidRDefault="00DE42E6">
      <w:pPr>
        <w:pStyle w:val="Standard"/>
        <w:tabs>
          <w:tab w:val="left" w:pos="3360"/>
          <w:tab w:val="center" w:pos="4536"/>
        </w:tabs>
        <w:spacing w:after="0" w:line="240" w:lineRule="auto"/>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ab/>
      </w:r>
      <w:r>
        <w:rPr>
          <w:rFonts w:ascii="Times New Roman" w:eastAsia="Geneva CE" w:hAnsi="Times New Roman" w:cs="Times New Roman"/>
          <w:b/>
          <w:sz w:val="24"/>
          <w:szCs w:val="24"/>
          <w:lang w:val="lv-LV"/>
        </w:rPr>
        <w:tab/>
        <w:t>Pieteikuma anketa</w:t>
      </w:r>
    </w:p>
    <w:p w:rsidR="00BB12B0" w:rsidRDefault="00BB12B0">
      <w:pPr>
        <w:pStyle w:val="Standard"/>
        <w:spacing w:after="0" w:line="240" w:lineRule="auto"/>
        <w:jc w:val="center"/>
        <w:rPr>
          <w:rFonts w:ascii="Times New Roman" w:eastAsia="Geneva CE" w:hAnsi="Times New Roman" w:cs="Times New Roman"/>
          <w:b/>
          <w:sz w:val="24"/>
          <w:szCs w:val="24"/>
          <w:lang w:val="lv-LV"/>
        </w:rPr>
      </w:pPr>
    </w:p>
    <w:p w:rsidR="00BB12B0" w:rsidRDefault="00DE42E6">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Tradicionālo deju konkursam</w:t>
      </w:r>
    </w:p>
    <w:p w:rsidR="00BB12B0" w:rsidRDefault="00DE42E6">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VEDAM DANCI 2020</w:t>
      </w:r>
    </w:p>
    <w:p w:rsidR="008E5C46" w:rsidRDefault="00DE42E6" w:rsidP="008E5C46">
      <w:pPr>
        <w:pStyle w:val="Standard"/>
        <w:spacing w:after="0" w:line="240" w:lineRule="auto"/>
        <w:jc w:val="center"/>
        <w:rPr>
          <w:rFonts w:ascii="Times New Roman" w:hAnsi="Times New Roman" w:cs="Times New Roman"/>
          <w:sz w:val="24"/>
          <w:szCs w:val="24"/>
        </w:rPr>
      </w:pPr>
      <w:r>
        <w:rPr>
          <w:rFonts w:ascii="Times New Roman" w:eastAsia="Times New Roman" w:hAnsi="Times New Roman" w:cs="Times New Roman"/>
          <w:i/>
          <w:sz w:val="24"/>
          <w:szCs w:val="24"/>
          <w:lang w:val="lv-LV"/>
        </w:rPr>
        <w:t>līdz 2020.gada 1</w:t>
      </w:r>
      <w:r w:rsidR="008E5C46">
        <w:rPr>
          <w:rFonts w:ascii="Times New Roman" w:eastAsia="Times New Roman" w:hAnsi="Times New Roman" w:cs="Times New Roman"/>
          <w:i/>
          <w:sz w:val="24"/>
          <w:szCs w:val="24"/>
          <w:lang w:val="lv-LV"/>
        </w:rPr>
        <w:t xml:space="preserve">7.februārim </w:t>
      </w:r>
      <w:r w:rsidR="008E5C46">
        <w:rPr>
          <w:rFonts w:ascii="Times New Roman" w:eastAsia="Times New Roman" w:hAnsi="Times New Roman" w:cs="Times New Roman"/>
          <w:i/>
          <w:sz w:val="24"/>
          <w:szCs w:val="24"/>
          <w:lang w:val="lv-LV"/>
        </w:rPr>
        <w:t xml:space="preserve">iesūtīt Saldus BJC direktores vietniecei Dacei </w:t>
      </w:r>
      <w:proofErr w:type="spellStart"/>
      <w:r w:rsidR="008E5C46">
        <w:rPr>
          <w:rFonts w:ascii="Times New Roman" w:eastAsia="Times New Roman" w:hAnsi="Times New Roman" w:cs="Times New Roman"/>
          <w:i/>
          <w:sz w:val="24"/>
          <w:szCs w:val="24"/>
          <w:lang w:val="lv-LV"/>
        </w:rPr>
        <w:t>Vaļko</w:t>
      </w:r>
      <w:proofErr w:type="spellEnd"/>
      <w:r w:rsidR="008E5C46">
        <w:rPr>
          <w:rFonts w:ascii="Times New Roman" w:eastAsia="Times New Roman" w:hAnsi="Times New Roman" w:cs="Times New Roman"/>
          <w:i/>
          <w:sz w:val="24"/>
          <w:szCs w:val="24"/>
          <w:lang w:val="lv-LV"/>
        </w:rPr>
        <w:t xml:space="preserve"> elektroniski, </w:t>
      </w:r>
      <w:hyperlink r:id="rId12" w:history="1">
        <w:r w:rsidR="008E5C46" w:rsidRPr="005166A3">
          <w:rPr>
            <w:rStyle w:val="Hipersaite"/>
            <w:rFonts w:ascii="Times New Roman" w:hAnsi="Times New Roman" w:cs="Times New Roman"/>
            <w:sz w:val="24"/>
            <w:szCs w:val="24"/>
          </w:rPr>
          <w:t>dace.valko@saldus.lv</w:t>
        </w:r>
      </w:hyperlink>
    </w:p>
    <w:p w:rsidR="00BB12B0" w:rsidRPr="00EA2834" w:rsidRDefault="00BB12B0" w:rsidP="008E5C46">
      <w:pPr>
        <w:pStyle w:val="Standard"/>
        <w:spacing w:after="0" w:line="240" w:lineRule="auto"/>
        <w:jc w:val="center"/>
        <w:rPr>
          <w:lang w:val="lv-LV"/>
        </w:rPr>
      </w:pPr>
    </w:p>
    <w:tbl>
      <w:tblPr>
        <w:tblW w:w="9100" w:type="dxa"/>
        <w:tblInd w:w="24" w:type="dxa"/>
        <w:tblLayout w:type="fixed"/>
        <w:tblCellMar>
          <w:left w:w="10" w:type="dxa"/>
          <w:right w:w="10" w:type="dxa"/>
        </w:tblCellMar>
        <w:tblLook w:val="04A0" w:firstRow="1" w:lastRow="0" w:firstColumn="1" w:lastColumn="0" w:noHBand="0" w:noVBand="1"/>
      </w:tblPr>
      <w:tblGrid>
        <w:gridCol w:w="3238"/>
        <w:gridCol w:w="5800"/>
        <w:gridCol w:w="62"/>
      </w:tblGrid>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Pilsēta/novads</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Izglītības iestāde</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ind w:right="75"/>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Folkloras kopa</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Vadītājs/i (vārds, uzvārds)</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Vārds, uzvārds</w:t>
            </w:r>
          </w:p>
        </w:tc>
      </w:tr>
      <w:tr w:rsidR="00BB12B0">
        <w:trPr>
          <w:trHeight w:val="243"/>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Polkas konkurss</w:t>
            </w: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b/>
                <w:i/>
                <w:sz w:val="24"/>
                <w:szCs w:val="24"/>
                <w:lang w:val="lv-LV"/>
              </w:rPr>
            </w:pPr>
            <w:r>
              <w:rPr>
                <w:rFonts w:ascii="Times New Roman" w:eastAsia="Geneva CE" w:hAnsi="Times New Roman" w:cs="Times New Roman"/>
                <w:b/>
                <w:i/>
                <w:sz w:val="24"/>
                <w:szCs w:val="24"/>
                <w:lang w:val="lv-LV"/>
              </w:rPr>
              <w:t>1.pāris</w:t>
            </w: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1.</w:t>
            </w: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b/>
                <w:i/>
                <w:sz w:val="24"/>
                <w:szCs w:val="24"/>
                <w:lang w:val="lv-LV"/>
              </w:rPr>
            </w:pP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2.</w:t>
            </w:r>
          </w:p>
        </w:tc>
      </w:tr>
      <w:tr w:rsidR="00BB12B0">
        <w:trPr>
          <w:trHeight w:val="249"/>
        </w:trPr>
        <w:tc>
          <w:tcPr>
            <w:tcW w:w="323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pPr>
            <w:r>
              <w:rPr>
                <w:rFonts w:ascii="Times New Roman" w:eastAsia="Geneva CE" w:hAnsi="Times New Roman" w:cs="Times New Roman"/>
                <w:b/>
                <w:sz w:val="24"/>
                <w:szCs w:val="24"/>
                <w:lang w:val="lv-LV"/>
              </w:rPr>
              <w:t xml:space="preserve">Skalu deja </w:t>
            </w:r>
            <w:r>
              <w:rPr>
                <w:rFonts w:ascii="Times New Roman" w:eastAsia="Geneva CE" w:hAnsi="Times New Roman" w:cs="Times New Roman"/>
                <w:i/>
                <w:sz w:val="24"/>
                <w:szCs w:val="24"/>
                <w:lang w:val="lv-LV"/>
              </w:rPr>
              <w:t>(Lūdzu, norādīt dalībnieku vārdu uzvārdu!)</w:t>
            </w: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tabs>
                <w:tab w:val="left" w:pos="1320"/>
              </w:tabs>
              <w:spacing w:after="0" w:line="240" w:lineRule="auto"/>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1.</w:t>
            </w:r>
          </w:p>
        </w:tc>
      </w:tr>
      <w:tr w:rsidR="00BB12B0">
        <w:trPr>
          <w:trHeight w:val="249"/>
        </w:trPr>
        <w:tc>
          <w:tcPr>
            <w:tcW w:w="32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tabs>
                <w:tab w:val="left" w:pos="1320"/>
              </w:tabs>
              <w:spacing w:after="0" w:line="240" w:lineRule="auto"/>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2.</w:t>
            </w:r>
          </w:p>
        </w:tc>
      </w:tr>
      <w:tr w:rsidR="00BB12B0">
        <w:trPr>
          <w:trHeight w:val="249"/>
        </w:trPr>
        <w:tc>
          <w:tcPr>
            <w:tcW w:w="32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tabs>
                <w:tab w:val="left" w:pos="1320"/>
              </w:tabs>
              <w:spacing w:after="0" w:line="240" w:lineRule="auto"/>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3.</w:t>
            </w:r>
          </w:p>
        </w:tc>
      </w:tr>
      <w:tr w:rsidR="00BB12B0">
        <w:trPr>
          <w:trHeight w:val="249"/>
        </w:trPr>
        <w:tc>
          <w:tcPr>
            <w:tcW w:w="323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tabs>
                <w:tab w:val="left" w:pos="1320"/>
              </w:tabs>
              <w:spacing w:after="0" w:line="240" w:lineRule="auto"/>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4.</w:t>
            </w:r>
          </w:p>
        </w:tc>
      </w:tr>
      <w:tr w:rsidR="00BB12B0">
        <w:trPr>
          <w:trHeight w:val="24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rPr>
                <w:rFonts w:ascii="Times New Roman" w:eastAsia="Geneva CE" w:hAnsi="Times New Roman" w:cs="Times New Roman"/>
                <w:b/>
                <w:sz w:val="24"/>
                <w:szCs w:val="24"/>
                <w:lang w:val="lv-LV"/>
              </w:rPr>
            </w:pPr>
            <w:proofErr w:type="spellStart"/>
            <w:r>
              <w:rPr>
                <w:rFonts w:ascii="Times New Roman" w:eastAsia="Geneva CE" w:hAnsi="Times New Roman" w:cs="Times New Roman"/>
                <w:b/>
                <w:sz w:val="24"/>
                <w:szCs w:val="24"/>
                <w:lang w:val="lv-LV"/>
              </w:rPr>
              <w:t>Rotaļdeju</w:t>
            </w:r>
            <w:proofErr w:type="spellEnd"/>
            <w:r>
              <w:rPr>
                <w:rFonts w:ascii="Times New Roman" w:eastAsia="Geneva CE" w:hAnsi="Times New Roman" w:cs="Times New Roman"/>
                <w:b/>
                <w:sz w:val="24"/>
                <w:szCs w:val="24"/>
                <w:lang w:val="lv-LV"/>
              </w:rPr>
              <w:t>, pāru deju konkurss</w:t>
            </w:r>
          </w:p>
          <w:p w:rsidR="00BB12B0" w:rsidRDefault="00DE42E6">
            <w:pPr>
              <w:pStyle w:val="Standard"/>
              <w:spacing w:after="0" w:line="240" w:lineRule="auto"/>
            </w:pPr>
            <w:r>
              <w:rPr>
                <w:rFonts w:ascii="Times New Roman" w:eastAsia="Geneva CE" w:hAnsi="Times New Roman" w:cs="Times New Roman"/>
                <w:sz w:val="24"/>
                <w:szCs w:val="24"/>
                <w:lang w:val="lv-LV"/>
              </w:rPr>
              <w:t>(</w:t>
            </w:r>
            <w:r>
              <w:rPr>
                <w:rFonts w:ascii="Times New Roman" w:eastAsia="Geneva CE" w:hAnsi="Times New Roman" w:cs="Times New Roman"/>
                <w:i/>
                <w:sz w:val="24"/>
                <w:szCs w:val="24"/>
                <w:lang w:val="lv-LV"/>
              </w:rPr>
              <w:t>Lūdzu, norādiet, cik pāru dejos un kuru līmeni dejos!)</w:t>
            </w: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tabs>
                <w:tab w:val="left" w:pos="1320"/>
              </w:tabs>
              <w:spacing w:after="0" w:line="240" w:lineRule="auto"/>
              <w:rPr>
                <w:rFonts w:ascii="Times New Roman" w:eastAsia="Geneva CE" w:hAnsi="Times New Roman" w:cs="Times New Roman"/>
                <w:sz w:val="24"/>
                <w:szCs w:val="24"/>
                <w:lang w:val="lv-LV"/>
              </w:rPr>
            </w:pPr>
          </w:p>
        </w:tc>
      </w:tr>
      <w:tr w:rsidR="00BB12B0">
        <w:trPr>
          <w:trHeight w:val="24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pPr>
            <w:r>
              <w:rPr>
                <w:rFonts w:ascii="Times New Roman" w:eastAsia="Geneva CE" w:hAnsi="Times New Roman" w:cs="Times New Roman"/>
                <w:b/>
                <w:sz w:val="24"/>
                <w:szCs w:val="24"/>
                <w:lang w:val="lv-LV"/>
              </w:rPr>
              <w:t xml:space="preserve">Kadriļu konkurss </w:t>
            </w:r>
            <w:r>
              <w:rPr>
                <w:rFonts w:ascii="Times New Roman" w:eastAsia="Geneva CE" w:hAnsi="Times New Roman" w:cs="Times New Roman"/>
                <w:sz w:val="24"/>
                <w:szCs w:val="24"/>
                <w:lang w:val="lv-LV"/>
              </w:rPr>
              <w:t>(</w:t>
            </w:r>
            <w:r>
              <w:rPr>
                <w:rFonts w:ascii="Times New Roman" w:eastAsia="Geneva CE" w:hAnsi="Times New Roman" w:cs="Times New Roman"/>
                <w:i/>
                <w:sz w:val="24"/>
                <w:szCs w:val="24"/>
                <w:lang w:val="lv-LV"/>
              </w:rPr>
              <w:t>Lūdzu, norādiet kadriļas nosaukumu! Ja piedalās sava kapela, lūdzu, uzrakstiet!)</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tabs>
                <w:tab w:val="left" w:pos="1320"/>
              </w:tabs>
              <w:spacing w:after="0" w:line="240" w:lineRule="auto"/>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rPr>
          <w:trHeight w:val="249"/>
        </w:trPr>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pPr>
            <w:r>
              <w:rPr>
                <w:rFonts w:ascii="Times New Roman" w:eastAsia="Geneva CE" w:hAnsi="Times New Roman" w:cs="Times New Roman"/>
                <w:b/>
                <w:sz w:val="24"/>
                <w:szCs w:val="24"/>
                <w:lang w:val="lv-LV"/>
              </w:rPr>
              <w:t xml:space="preserve">Tradicionālo deju tematiskā programma </w:t>
            </w:r>
            <w:r>
              <w:rPr>
                <w:rFonts w:ascii="Times New Roman" w:eastAsia="Geneva CE" w:hAnsi="Times New Roman" w:cs="Times New Roman"/>
                <w:b/>
                <w:i/>
                <w:sz w:val="24"/>
                <w:szCs w:val="24"/>
                <w:lang w:val="lv-LV"/>
              </w:rPr>
              <w:t xml:space="preserve">(līdz 7 min.) </w:t>
            </w:r>
            <w:r>
              <w:rPr>
                <w:rFonts w:ascii="Times New Roman" w:eastAsia="Geneva CE" w:hAnsi="Times New Roman" w:cs="Times New Roman"/>
                <w:i/>
                <w:sz w:val="24"/>
                <w:szCs w:val="24"/>
                <w:lang w:val="lv-LV"/>
              </w:rPr>
              <w:t>(Lūdzu, norādiet programmas nosaukumu; norādiet deju nosaukumus un dalībnieku skaitu!)</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tabs>
                <w:tab w:val="left" w:pos="1320"/>
              </w:tabs>
              <w:spacing w:after="0" w:line="240" w:lineRule="auto"/>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pPr>
            <w:r>
              <w:rPr>
                <w:rFonts w:ascii="Times New Roman" w:eastAsia="Geneva CE" w:hAnsi="Times New Roman" w:cs="Times New Roman"/>
                <w:sz w:val="24"/>
                <w:szCs w:val="24"/>
                <w:lang w:val="lv-LV"/>
              </w:rPr>
              <w:t>tālrunis</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r w:rsidR="00BB12B0">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e-pasts</w:t>
            </w:r>
          </w:p>
        </w:tc>
        <w:tc>
          <w:tcPr>
            <w:tcW w:w="5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12B0" w:rsidRDefault="00BB12B0">
            <w:pPr>
              <w:pStyle w:val="Standard"/>
              <w:spacing w:after="0" w:line="240" w:lineRule="auto"/>
              <w:jc w:val="both"/>
              <w:rPr>
                <w:rFonts w:ascii="Times New Roman" w:eastAsia="Geneva CE" w:hAnsi="Times New Roman" w:cs="Times New Roman"/>
                <w:sz w:val="24"/>
                <w:szCs w:val="24"/>
                <w:lang w:val="lv-LV"/>
              </w:rPr>
            </w:pPr>
          </w:p>
          <w:p w:rsidR="00BB12B0" w:rsidRDefault="00BB12B0">
            <w:pPr>
              <w:pStyle w:val="Standard"/>
              <w:spacing w:after="0" w:line="240" w:lineRule="auto"/>
              <w:jc w:val="both"/>
              <w:rPr>
                <w:rFonts w:ascii="Times New Roman" w:eastAsia="Geneva CE" w:hAnsi="Times New Roman" w:cs="Times New Roman"/>
                <w:sz w:val="24"/>
                <w:szCs w:val="24"/>
                <w:lang w:val="lv-LV"/>
              </w:rPr>
            </w:pPr>
          </w:p>
        </w:tc>
        <w:tc>
          <w:tcPr>
            <w:tcW w:w="62" w:type="dxa"/>
            <w:shd w:val="clear" w:color="auto" w:fill="auto"/>
            <w:tcMar>
              <w:top w:w="0" w:type="dxa"/>
              <w:left w:w="10" w:type="dxa"/>
              <w:bottom w:w="0" w:type="dxa"/>
              <w:right w:w="10" w:type="dxa"/>
            </w:tcMar>
          </w:tcPr>
          <w:p w:rsidR="00BB12B0" w:rsidRDefault="00BB12B0">
            <w:pPr>
              <w:pStyle w:val="Standard"/>
            </w:pPr>
          </w:p>
        </w:tc>
      </w:tr>
    </w:tbl>
    <w:p w:rsidR="00BB12B0" w:rsidRDefault="00BB12B0">
      <w:pPr>
        <w:pStyle w:val="Standard"/>
        <w:spacing w:after="0" w:line="240" w:lineRule="auto"/>
        <w:jc w:val="both"/>
        <w:rPr>
          <w:rFonts w:ascii="Times New Roman" w:eastAsia="Geneva CE" w:hAnsi="Times New Roman" w:cs="Times New Roman"/>
          <w:sz w:val="24"/>
          <w:szCs w:val="24"/>
          <w:lang w:val="lv-LV"/>
        </w:rPr>
      </w:pPr>
    </w:p>
    <w:p w:rsidR="00BB12B0" w:rsidRDefault="00DE42E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Kopas vadītājs</w:t>
      </w:r>
    </w:p>
    <w:p w:rsidR="00BB12B0" w:rsidRDefault="00BB12B0">
      <w:pPr>
        <w:pStyle w:val="Standard"/>
        <w:spacing w:after="0" w:line="240" w:lineRule="auto"/>
        <w:jc w:val="both"/>
        <w:rPr>
          <w:rFonts w:ascii="Times New Roman" w:eastAsia="Geneva CE" w:hAnsi="Times New Roman" w:cs="Times New Roman"/>
          <w:sz w:val="24"/>
          <w:szCs w:val="24"/>
          <w:lang w:val="lv-LV"/>
        </w:rPr>
      </w:pPr>
    </w:p>
    <w:p w:rsidR="00BB12B0" w:rsidRPr="005B25D3" w:rsidRDefault="00DE42E6" w:rsidP="005B25D3">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Datums</w:t>
      </w:r>
    </w:p>
    <w:sectPr w:rsidR="00BB12B0" w:rsidRPr="005B25D3">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90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E2" w:rsidRDefault="00C87AE2">
      <w:pPr>
        <w:spacing w:after="0" w:line="240" w:lineRule="auto"/>
      </w:pPr>
      <w:r>
        <w:separator/>
      </w:r>
    </w:p>
  </w:endnote>
  <w:endnote w:type="continuationSeparator" w:id="0">
    <w:p w:rsidR="00C87AE2" w:rsidRDefault="00C8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Geneva CE">
    <w:altName w:val="Courier New"/>
    <w:charset w:val="58"/>
    <w:family w:val="auto"/>
    <w:pitch w:val="variable"/>
    <w:sig w:usb0="00000000"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45" w:rsidRDefault="006E1E4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45" w:rsidRDefault="006E1E4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45" w:rsidRDefault="006E1E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E2" w:rsidRDefault="00C87AE2">
      <w:pPr>
        <w:spacing w:after="0" w:line="240" w:lineRule="auto"/>
      </w:pPr>
      <w:r>
        <w:rPr>
          <w:color w:val="000000"/>
        </w:rPr>
        <w:separator/>
      </w:r>
    </w:p>
  </w:footnote>
  <w:footnote w:type="continuationSeparator" w:id="0">
    <w:p w:rsidR="00C87AE2" w:rsidRDefault="00C8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F" w:rsidRDefault="00DE42E6" w:rsidP="006E1E45">
    <w:pPr>
      <w:pStyle w:val="Galvene"/>
      <w:jc w:val="center"/>
    </w:pPr>
    <w:r>
      <w:fldChar w:fldCharType="begin"/>
    </w:r>
    <w:r>
      <w:instrText xml:space="preserve"> PAGE </w:instrText>
    </w:r>
    <w:r>
      <w:fldChar w:fldCharType="separate"/>
    </w:r>
    <w:r w:rsidR="008E5C4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2F" w:rsidRDefault="00DE42E6">
    <w:pPr>
      <w:pStyle w:val="Galvene"/>
    </w:pPr>
    <w:r>
      <w:fldChar w:fldCharType="begin"/>
    </w:r>
    <w:r>
      <w:instrText xml:space="preserve"> PAGE </w:instrText>
    </w:r>
    <w:r>
      <w:fldChar w:fldCharType="separate"/>
    </w:r>
    <w:r w:rsidR="008E5C46">
      <w:rPr>
        <w:noProof/>
      </w:rPr>
      <w:t>3</w:t>
    </w:r>
    <w:r>
      <w:fldChar w:fldCharType="end"/>
    </w:r>
  </w:p>
  <w:p w:rsidR="00BA5B2F" w:rsidRDefault="00C87AE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45" w:rsidRDefault="006E1E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A53429C"/>
    <w:multiLevelType w:val="multilevel"/>
    <w:tmpl w:val="20FE2F8E"/>
    <w:styleLink w:val="WWNum1"/>
    <w:lvl w:ilvl="0">
      <w:start w:val="1"/>
      <w:numFmt w:val="decimal"/>
      <w:lvlText w:val="%1."/>
      <w:lvlJc w:val="left"/>
      <w:pPr>
        <w:ind w:left="720" w:hanging="360"/>
      </w:pPr>
      <w:rPr>
        <w:rFonts w:eastAsia="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0ED12B54"/>
    <w:multiLevelType w:val="multilevel"/>
    <w:tmpl w:val="C17096E0"/>
    <w:lvl w:ilvl="0">
      <w:numFmt w:val="bullet"/>
      <w:lvlText w:val="-"/>
      <w:lvlJc w:val="left"/>
      <w:pPr>
        <w:ind w:left="1500" w:hanging="360"/>
      </w:pPr>
      <w:rPr>
        <w:rFonts w:ascii="Times New Roman" w:eastAsia="Geneva CE"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
    <w:nsid w:val="1CBB7248"/>
    <w:multiLevelType w:val="multilevel"/>
    <w:tmpl w:val="F01E366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D7A7FE1"/>
    <w:multiLevelType w:val="hybridMultilevel"/>
    <w:tmpl w:val="54C696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F2F756B"/>
    <w:multiLevelType w:val="multilevel"/>
    <w:tmpl w:val="CBA4043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DFB141D"/>
    <w:multiLevelType w:val="multilevel"/>
    <w:tmpl w:val="E414987A"/>
    <w:styleLink w:val="WWNum6"/>
    <w:lvl w:ilvl="0">
      <w:start w:val="1"/>
      <w:numFmt w:val="decimal"/>
      <w:lvlText w:val="%1."/>
      <w:lvlJc w:val="left"/>
      <w:pPr>
        <w:ind w:left="1070" w:hanging="360"/>
      </w:pPr>
      <w:rPr>
        <w:b w:val="0"/>
        <w:color w:val="00000A"/>
      </w:rPr>
    </w:lvl>
    <w:lvl w:ilvl="1">
      <w:start w:val="2"/>
      <w:numFmt w:val="decimal"/>
      <w:lvlText w:val="%1.%2."/>
      <w:lvlJc w:val="left"/>
      <w:pPr>
        <w:ind w:left="1140" w:hanging="420"/>
      </w:pPr>
    </w:lvl>
    <w:lvl w:ilvl="2">
      <w:start w:val="1"/>
      <w:numFmt w:val="decimal"/>
      <w:lvlText w:val="%1.%2.%3."/>
      <w:lvlJc w:val="left"/>
      <w:pPr>
        <w:ind w:left="1450" w:hanging="720"/>
      </w:pPr>
    </w:lvl>
    <w:lvl w:ilvl="3">
      <w:start w:val="1"/>
      <w:numFmt w:val="decimal"/>
      <w:lvlText w:val="%1.%2.%3.%4."/>
      <w:lvlJc w:val="left"/>
      <w:pPr>
        <w:ind w:left="1460" w:hanging="720"/>
      </w:pPr>
    </w:lvl>
    <w:lvl w:ilvl="4">
      <w:start w:val="1"/>
      <w:numFmt w:val="decimal"/>
      <w:lvlText w:val="%1.%2.%3.%4.%5."/>
      <w:lvlJc w:val="left"/>
      <w:pPr>
        <w:ind w:left="1830" w:hanging="1080"/>
      </w:pPr>
    </w:lvl>
    <w:lvl w:ilvl="5">
      <w:start w:val="1"/>
      <w:numFmt w:val="decimal"/>
      <w:lvlText w:val="%1.%2.%3.%4.%5.%6."/>
      <w:lvlJc w:val="left"/>
      <w:pPr>
        <w:ind w:left="1840" w:hanging="1080"/>
      </w:pPr>
    </w:lvl>
    <w:lvl w:ilvl="6">
      <w:start w:val="1"/>
      <w:numFmt w:val="decimal"/>
      <w:lvlText w:val="%1.%2.%3.%4.%5.%6.%7."/>
      <w:lvlJc w:val="left"/>
      <w:pPr>
        <w:ind w:left="2210" w:hanging="1440"/>
      </w:pPr>
    </w:lvl>
    <w:lvl w:ilvl="7">
      <w:start w:val="1"/>
      <w:numFmt w:val="decimal"/>
      <w:lvlText w:val="%1.%2.%3.%4.%5.%6.%7.%8."/>
      <w:lvlJc w:val="left"/>
      <w:pPr>
        <w:ind w:left="2220" w:hanging="1440"/>
      </w:pPr>
    </w:lvl>
    <w:lvl w:ilvl="8">
      <w:start w:val="1"/>
      <w:numFmt w:val="decimal"/>
      <w:lvlText w:val="%1.%2.%3.%4.%5.%6.%7.%8.%9."/>
      <w:lvlJc w:val="left"/>
      <w:pPr>
        <w:ind w:left="2590" w:hanging="1800"/>
      </w:pPr>
    </w:lvl>
  </w:abstractNum>
  <w:abstractNum w:abstractNumId="7">
    <w:nsid w:val="601D75EC"/>
    <w:multiLevelType w:val="multilevel"/>
    <w:tmpl w:val="7AB4AD8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668A012E"/>
    <w:multiLevelType w:val="multilevel"/>
    <w:tmpl w:val="BBD0A7C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7"/>
  </w:num>
  <w:num w:numId="3">
    <w:abstractNumId w:val="8"/>
  </w:num>
  <w:num w:numId="4">
    <w:abstractNumId w:val="5"/>
  </w:num>
  <w:num w:numId="5">
    <w:abstractNumId w:val="3"/>
  </w:num>
  <w:num w:numId="6">
    <w:abstractNumId w:val="6"/>
    <w:lvlOverride w:ilvl="0">
      <w:lvl w:ilvl="0">
        <w:start w:val="1"/>
        <w:numFmt w:val="decimal"/>
        <w:lvlText w:val="%1."/>
        <w:lvlJc w:val="left"/>
        <w:pPr>
          <w:ind w:left="1070" w:hanging="360"/>
        </w:pPr>
        <w:rPr>
          <w:rFonts w:ascii="Times New Roman" w:hAnsi="Times New Roman" w:cs="Times New Roman" w:hint="default"/>
          <w:b w:val="0"/>
          <w:color w:val="00000A"/>
          <w:sz w:val="24"/>
          <w:szCs w:val="24"/>
        </w:rPr>
      </w:lvl>
    </w:lvlOverride>
    <w:lvlOverride w:ilvl="1">
      <w:lvl w:ilvl="1">
        <w:start w:val="2"/>
        <w:numFmt w:val="decimal"/>
        <w:lvlText w:val="%1.%2."/>
        <w:lvlJc w:val="left"/>
        <w:pPr>
          <w:ind w:left="1140" w:hanging="420"/>
        </w:pPr>
        <w:rPr>
          <w:rFonts w:ascii="Times New Roman" w:hAnsi="Times New Roman" w:cs="Times New Roman" w:hint="default"/>
          <w:sz w:val="24"/>
          <w:szCs w:val="24"/>
        </w:rPr>
      </w:lvl>
    </w:lvlOverride>
  </w:num>
  <w:num w:numId="7">
    <w:abstractNumId w:val="6"/>
    <w:lvlOverride w:ilvl="0">
      <w:startOverride w:val="1"/>
    </w:lvlOverride>
  </w:num>
  <w:num w:numId="8">
    <w:abstractNumId w:val="2"/>
  </w:num>
  <w:num w:numId="9">
    <w:abstractNumId w:val="3"/>
    <w:lvlOverride w:ilvl="0">
      <w:startOverride w:val="1"/>
    </w:lvlOverride>
  </w:num>
  <w:num w:numId="10">
    <w:abstractNumId w:val="8"/>
    <w:lvlOverride w:ilvl="0">
      <w:startOverride w:val="1"/>
    </w:lvlOverride>
  </w:num>
  <w:num w:numId="11">
    <w:abstractNumId w:val="5"/>
    <w:lvlOverride w:ilvl="0">
      <w:startOverride w:val="1"/>
    </w:lvlOverride>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evenAndOddHeaders/>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B0"/>
    <w:rsid w:val="00017FDD"/>
    <w:rsid w:val="00042F4A"/>
    <w:rsid w:val="00065D83"/>
    <w:rsid w:val="0007328C"/>
    <w:rsid w:val="000F0CD4"/>
    <w:rsid w:val="00131A76"/>
    <w:rsid w:val="001B52EA"/>
    <w:rsid w:val="001D39F3"/>
    <w:rsid w:val="00217A0A"/>
    <w:rsid w:val="00245F0B"/>
    <w:rsid w:val="0025763C"/>
    <w:rsid w:val="002B6DBA"/>
    <w:rsid w:val="00390010"/>
    <w:rsid w:val="003A7E70"/>
    <w:rsid w:val="0046629D"/>
    <w:rsid w:val="00515FAC"/>
    <w:rsid w:val="005520B7"/>
    <w:rsid w:val="00585253"/>
    <w:rsid w:val="005B25D3"/>
    <w:rsid w:val="0060782C"/>
    <w:rsid w:val="00645B8B"/>
    <w:rsid w:val="006E1E45"/>
    <w:rsid w:val="006E6014"/>
    <w:rsid w:val="006E7844"/>
    <w:rsid w:val="006F0269"/>
    <w:rsid w:val="0075046C"/>
    <w:rsid w:val="0089778F"/>
    <w:rsid w:val="008B0845"/>
    <w:rsid w:val="008E5C46"/>
    <w:rsid w:val="00922583"/>
    <w:rsid w:val="00977E48"/>
    <w:rsid w:val="009A2F88"/>
    <w:rsid w:val="009B06D4"/>
    <w:rsid w:val="00A406BE"/>
    <w:rsid w:val="00AA192B"/>
    <w:rsid w:val="00B4592E"/>
    <w:rsid w:val="00BB12B0"/>
    <w:rsid w:val="00BF02BD"/>
    <w:rsid w:val="00C00B80"/>
    <w:rsid w:val="00C87AE2"/>
    <w:rsid w:val="00CE5182"/>
    <w:rsid w:val="00D827E2"/>
    <w:rsid w:val="00DE42E6"/>
    <w:rsid w:val="00EA2834"/>
    <w:rsid w:val="00EA4083"/>
    <w:rsid w:val="00F53941"/>
    <w:rsid w:val="00F8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paragraph" w:styleId="Virsraksts1">
    <w:name w:val="heading 1"/>
    <w:basedOn w:val="Standard"/>
    <w:next w:val="Textbody"/>
    <w:pPr>
      <w:keepNext/>
      <w:spacing w:before="240" w:after="60" w:line="240" w:lineRule="auto"/>
      <w:outlineLvl w:val="0"/>
    </w:pPr>
    <w:rPr>
      <w:rFonts w:ascii="Arial" w:eastAsia="Times New Roman" w:hAnsi="Arial" w:cs="Times New Roman"/>
      <w:b/>
      <w:bCs/>
      <w:sz w:val="32"/>
      <w:szCs w:val="32"/>
      <w:lang w:eastAsia="lv-LV"/>
    </w:rPr>
  </w:style>
  <w:style w:type="paragraph" w:styleId="Virsraksts2">
    <w:name w:val="heading 2"/>
    <w:basedOn w:val="Parasts"/>
    <w:next w:val="Parasts"/>
    <w:pPr>
      <w:keepNext/>
      <w:keepLines/>
      <w:spacing w:before="200" w:after="0"/>
      <w:outlineLvl w:val="1"/>
    </w:pPr>
    <w:rPr>
      <w:rFonts w:ascii="Cambria" w:eastAsia="Times New Roman" w:hAnsi="Cambria" w:cs="Times New Roman"/>
      <w:b/>
      <w:bCs/>
      <w:color w:val="4F81BD"/>
      <w:sz w:val="26"/>
      <w:szCs w:val="26"/>
    </w:rPr>
  </w:style>
  <w:style w:type="paragraph" w:styleId="Virsraksts3">
    <w:name w:val="heading 3"/>
    <w:basedOn w:val="Parasts"/>
    <w:next w:val="Parasts"/>
    <w:pPr>
      <w:keepNext/>
      <w:keepLines/>
      <w:spacing w:before="200" w:after="0"/>
      <w:outlineLvl w:val="2"/>
    </w:pPr>
    <w:rPr>
      <w:rFonts w:ascii="Cambria" w:eastAsia="Times New Roman" w:hAnsi="Cambria" w:cs="Times New Roman"/>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araksts">
    <w:name w:val="List"/>
    <w:basedOn w:val="Textbody"/>
    <w:rPr>
      <w:rFonts w:cs="Arial"/>
    </w:rPr>
  </w:style>
  <w:style w:type="paragraph" w:styleId="Parakstszemobjekt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Galvene">
    <w:name w:val="header"/>
    <w:basedOn w:val="Standard"/>
    <w:pPr>
      <w:suppressLineNumbers/>
      <w:tabs>
        <w:tab w:val="center" w:pos="4320"/>
        <w:tab w:val="right" w:pos="8640"/>
      </w:tabs>
      <w:spacing w:after="0" w:line="240" w:lineRule="auto"/>
    </w:pPr>
  </w:style>
  <w:style w:type="paragraph" w:styleId="Bezatstarpm">
    <w:name w:val="No Spacing"/>
    <w:basedOn w:val="Standard"/>
    <w:qFormat/>
    <w:pPr>
      <w:spacing w:after="0" w:line="240" w:lineRule="auto"/>
    </w:pPr>
    <w:rPr>
      <w:rFonts w:eastAsia="Calibri" w:cs="Times New Roman"/>
      <w:sz w:val="20"/>
      <w:szCs w:val="20"/>
      <w:lang w:eastAsia="lv-LV"/>
    </w:rPr>
  </w:style>
  <w:style w:type="paragraph" w:styleId="Sarakstarindkopa">
    <w:name w:val="List Paragraph"/>
    <w:basedOn w:val="Standard"/>
    <w:qFormat/>
    <w:pPr>
      <w:ind w:left="720"/>
    </w:pPr>
  </w:style>
  <w:style w:type="paragraph" w:customStyle="1" w:styleId="TableContents">
    <w:name w:val="Table Contents"/>
    <w:basedOn w:val="Standard"/>
    <w:pPr>
      <w:suppressLineNumbers/>
    </w:pPr>
  </w:style>
  <w:style w:type="character" w:customStyle="1" w:styleId="HeaderChar">
    <w:name w:val="Header Char"/>
    <w:basedOn w:val="Noklusjumarindkopasfonts"/>
  </w:style>
  <w:style w:type="character" w:styleId="Lappusesnumurs">
    <w:name w:val="page number"/>
    <w:basedOn w:val="Noklusjumarindkopasfonts"/>
  </w:style>
  <w:style w:type="character" w:customStyle="1" w:styleId="Internetlink">
    <w:name w:val="Internet link"/>
    <w:basedOn w:val="Noklusjumarindkopasfonts"/>
    <w:rPr>
      <w:color w:val="0563C1"/>
      <w:u w:val="single"/>
    </w:rPr>
  </w:style>
  <w:style w:type="character" w:customStyle="1" w:styleId="Heading1Char">
    <w:name w:val="Heading 1 Char"/>
    <w:basedOn w:val="Noklusjumarindkopasfonts"/>
    <w:rPr>
      <w:rFonts w:ascii="Arial" w:eastAsia="Times New Roman" w:hAnsi="Arial" w:cs="Times New Roman"/>
      <w:b/>
      <w:bCs/>
      <w:kern w:val="3"/>
      <w:sz w:val="32"/>
      <w:szCs w:val="32"/>
      <w:lang w:val="en-US" w:eastAsia="lv-LV"/>
    </w:rPr>
  </w:style>
  <w:style w:type="character" w:customStyle="1" w:styleId="NoSpacingChar">
    <w:name w:val="No Spacing Char"/>
    <w:rPr>
      <w:rFonts w:ascii="Calibri" w:eastAsia="Calibri" w:hAnsi="Calibri" w:cs="Times New Roman"/>
      <w:sz w:val="20"/>
      <w:szCs w:val="20"/>
      <w:lang w:eastAsia="lv-LV"/>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val="0"/>
      <w:color w:val="00000A"/>
    </w:rPr>
  </w:style>
  <w:style w:type="character" w:customStyle="1" w:styleId="Heading2Char">
    <w:name w:val="Heading 2 Char"/>
    <w:basedOn w:val="Noklusjumarindkopasfonts"/>
    <w:rPr>
      <w:rFonts w:ascii="Cambria" w:eastAsia="Times New Roman" w:hAnsi="Cambria" w:cs="Times New Roman"/>
      <w:b/>
      <w:bCs/>
      <w:color w:val="4F81BD"/>
      <w:sz w:val="26"/>
      <w:szCs w:val="26"/>
    </w:rPr>
  </w:style>
  <w:style w:type="character" w:customStyle="1" w:styleId="Heading3Char">
    <w:name w:val="Heading 3 Char"/>
    <w:basedOn w:val="Noklusjumarindkopasfonts"/>
    <w:rPr>
      <w:rFonts w:ascii="Cambria" w:eastAsia="Times New Roman" w:hAnsi="Cambria" w:cs="Times New Roman"/>
      <w:b/>
      <w:bCs/>
      <w:color w:val="4F81BD"/>
    </w:rPr>
  </w:style>
  <w:style w:type="character" w:styleId="Hipersaite">
    <w:name w:val="Hyperlink"/>
    <w:basedOn w:val="Noklusjumarindkopasfonts"/>
    <w:rPr>
      <w:color w:val="0563C1"/>
      <w:u w:val="single"/>
    </w:rPr>
  </w:style>
  <w:style w:type="numbering" w:customStyle="1" w:styleId="WWNum1">
    <w:name w:val="WWNum1"/>
    <w:basedOn w:val="Bezsaraksta"/>
    <w:pPr>
      <w:numPr>
        <w:numId w:val="1"/>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numbering" w:customStyle="1" w:styleId="WWNum6">
    <w:name w:val="WWNum6"/>
    <w:basedOn w:val="Bezsaraksta"/>
    <w:pPr>
      <w:numPr>
        <w:numId w:val="14"/>
      </w:numPr>
    </w:pPr>
  </w:style>
  <w:style w:type="paragraph" w:styleId="Balonteksts">
    <w:name w:val="Balloon Text"/>
    <w:basedOn w:val="Parasts"/>
    <w:link w:val="BalontekstsRakstz"/>
    <w:uiPriority w:val="99"/>
    <w:semiHidden/>
    <w:unhideWhenUsed/>
    <w:rsid w:val="00A406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06BE"/>
    <w:rPr>
      <w:rFonts w:ascii="Segoe UI" w:hAnsi="Segoe UI" w:cs="Segoe UI"/>
      <w:sz w:val="18"/>
      <w:szCs w:val="18"/>
    </w:rPr>
  </w:style>
  <w:style w:type="paragraph" w:styleId="Kjene">
    <w:name w:val="footer"/>
    <w:basedOn w:val="Parasts"/>
    <w:link w:val="KjeneRakstz"/>
    <w:uiPriority w:val="99"/>
    <w:unhideWhenUsed/>
    <w:rsid w:val="006E1E4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6E1E45"/>
  </w:style>
  <w:style w:type="character" w:customStyle="1" w:styleId="UnresolvedMention1">
    <w:name w:val="Unresolved Mention1"/>
    <w:basedOn w:val="Noklusjumarindkopasfonts"/>
    <w:uiPriority w:val="99"/>
    <w:semiHidden/>
    <w:unhideWhenUsed/>
    <w:rsid w:val="00B459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paragraph" w:styleId="Virsraksts1">
    <w:name w:val="heading 1"/>
    <w:basedOn w:val="Standard"/>
    <w:next w:val="Textbody"/>
    <w:pPr>
      <w:keepNext/>
      <w:spacing w:before="240" w:after="60" w:line="240" w:lineRule="auto"/>
      <w:outlineLvl w:val="0"/>
    </w:pPr>
    <w:rPr>
      <w:rFonts w:ascii="Arial" w:eastAsia="Times New Roman" w:hAnsi="Arial" w:cs="Times New Roman"/>
      <w:b/>
      <w:bCs/>
      <w:sz w:val="32"/>
      <w:szCs w:val="32"/>
      <w:lang w:eastAsia="lv-LV"/>
    </w:rPr>
  </w:style>
  <w:style w:type="paragraph" w:styleId="Virsraksts2">
    <w:name w:val="heading 2"/>
    <w:basedOn w:val="Parasts"/>
    <w:next w:val="Parasts"/>
    <w:pPr>
      <w:keepNext/>
      <w:keepLines/>
      <w:spacing w:before="200" w:after="0"/>
      <w:outlineLvl w:val="1"/>
    </w:pPr>
    <w:rPr>
      <w:rFonts w:ascii="Cambria" w:eastAsia="Times New Roman" w:hAnsi="Cambria" w:cs="Times New Roman"/>
      <w:b/>
      <w:bCs/>
      <w:color w:val="4F81BD"/>
      <w:sz w:val="26"/>
      <w:szCs w:val="26"/>
    </w:rPr>
  </w:style>
  <w:style w:type="paragraph" w:styleId="Virsraksts3">
    <w:name w:val="heading 3"/>
    <w:basedOn w:val="Parasts"/>
    <w:next w:val="Parasts"/>
    <w:pPr>
      <w:keepNext/>
      <w:keepLines/>
      <w:spacing w:before="200" w:after="0"/>
      <w:outlineLvl w:val="2"/>
    </w:pPr>
    <w:rPr>
      <w:rFonts w:ascii="Cambria" w:eastAsia="Times New Roman" w:hAnsi="Cambria" w:cs="Times New Roman"/>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araksts">
    <w:name w:val="List"/>
    <w:basedOn w:val="Textbody"/>
    <w:rPr>
      <w:rFonts w:cs="Arial"/>
    </w:rPr>
  </w:style>
  <w:style w:type="paragraph" w:styleId="Parakstszemobjekt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Galvene">
    <w:name w:val="header"/>
    <w:basedOn w:val="Standard"/>
    <w:pPr>
      <w:suppressLineNumbers/>
      <w:tabs>
        <w:tab w:val="center" w:pos="4320"/>
        <w:tab w:val="right" w:pos="8640"/>
      </w:tabs>
      <w:spacing w:after="0" w:line="240" w:lineRule="auto"/>
    </w:pPr>
  </w:style>
  <w:style w:type="paragraph" w:styleId="Bezatstarpm">
    <w:name w:val="No Spacing"/>
    <w:basedOn w:val="Standard"/>
    <w:qFormat/>
    <w:pPr>
      <w:spacing w:after="0" w:line="240" w:lineRule="auto"/>
    </w:pPr>
    <w:rPr>
      <w:rFonts w:eastAsia="Calibri" w:cs="Times New Roman"/>
      <w:sz w:val="20"/>
      <w:szCs w:val="20"/>
      <w:lang w:eastAsia="lv-LV"/>
    </w:rPr>
  </w:style>
  <w:style w:type="paragraph" w:styleId="Sarakstarindkopa">
    <w:name w:val="List Paragraph"/>
    <w:basedOn w:val="Standard"/>
    <w:qFormat/>
    <w:pPr>
      <w:ind w:left="720"/>
    </w:pPr>
  </w:style>
  <w:style w:type="paragraph" w:customStyle="1" w:styleId="TableContents">
    <w:name w:val="Table Contents"/>
    <w:basedOn w:val="Standard"/>
    <w:pPr>
      <w:suppressLineNumbers/>
    </w:pPr>
  </w:style>
  <w:style w:type="character" w:customStyle="1" w:styleId="HeaderChar">
    <w:name w:val="Header Char"/>
    <w:basedOn w:val="Noklusjumarindkopasfonts"/>
  </w:style>
  <w:style w:type="character" w:styleId="Lappusesnumurs">
    <w:name w:val="page number"/>
    <w:basedOn w:val="Noklusjumarindkopasfonts"/>
  </w:style>
  <w:style w:type="character" w:customStyle="1" w:styleId="Internetlink">
    <w:name w:val="Internet link"/>
    <w:basedOn w:val="Noklusjumarindkopasfonts"/>
    <w:rPr>
      <w:color w:val="0563C1"/>
      <w:u w:val="single"/>
    </w:rPr>
  </w:style>
  <w:style w:type="character" w:customStyle="1" w:styleId="Heading1Char">
    <w:name w:val="Heading 1 Char"/>
    <w:basedOn w:val="Noklusjumarindkopasfonts"/>
    <w:rPr>
      <w:rFonts w:ascii="Arial" w:eastAsia="Times New Roman" w:hAnsi="Arial" w:cs="Times New Roman"/>
      <w:b/>
      <w:bCs/>
      <w:kern w:val="3"/>
      <w:sz w:val="32"/>
      <w:szCs w:val="32"/>
      <w:lang w:val="en-US" w:eastAsia="lv-LV"/>
    </w:rPr>
  </w:style>
  <w:style w:type="character" w:customStyle="1" w:styleId="NoSpacingChar">
    <w:name w:val="No Spacing Char"/>
    <w:rPr>
      <w:rFonts w:ascii="Calibri" w:eastAsia="Calibri" w:hAnsi="Calibri" w:cs="Times New Roman"/>
      <w:sz w:val="20"/>
      <w:szCs w:val="20"/>
      <w:lang w:eastAsia="lv-LV"/>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val="0"/>
      <w:color w:val="00000A"/>
    </w:rPr>
  </w:style>
  <w:style w:type="character" w:customStyle="1" w:styleId="Heading2Char">
    <w:name w:val="Heading 2 Char"/>
    <w:basedOn w:val="Noklusjumarindkopasfonts"/>
    <w:rPr>
      <w:rFonts w:ascii="Cambria" w:eastAsia="Times New Roman" w:hAnsi="Cambria" w:cs="Times New Roman"/>
      <w:b/>
      <w:bCs/>
      <w:color w:val="4F81BD"/>
      <w:sz w:val="26"/>
      <w:szCs w:val="26"/>
    </w:rPr>
  </w:style>
  <w:style w:type="character" w:customStyle="1" w:styleId="Heading3Char">
    <w:name w:val="Heading 3 Char"/>
    <w:basedOn w:val="Noklusjumarindkopasfonts"/>
    <w:rPr>
      <w:rFonts w:ascii="Cambria" w:eastAsia="Times New Roman" w:hAnsi="Cambria" w:cs="Times New Roman"/>
      <w:b/>
      <w:bCs/>
      <w:color w:val="4F81BD"/>
    </w:rPr>
  </w:style>
  <w:style w:type="character" w:styleId="Hipersaite">
    <w:name w:val="Hyperlink"/>
    <w:basedOn w:val="Noklusjumarindkopasfonts"/>
    <w:rPr>
      <w:color w:val="0563C1"/>
      <w:u w:val="single"/>
    </w:rPr>
  </w:style>
  <w:style w:type="numbering" w:customStyle="1" w:styleId="WWNum1">
    <w:name w:val="WWNum1"/>
    <w:basedOn w:val="Bezsaraksta"/>
    <w:pPr>
      <w:numPr>
        <w:numId w:val="1"/>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numbering" w:customStyle="1" w:styleId="WWNum6">
    <w:name w:val="WWNum6"/>
    <w:basedOn w:val="Bezsaraksta"/>
    <w:pPr>
      <w:numPr>
        <w:numId w:val="14"/>
      </w:numPr>
    </w:pPr>
  </w:style>
  <w:style w:type="paragraph" w:styleId="Balonteksts">
    <w:name w:val="Balloon Text"/>
    <w:basedOn w:val="Parasts"/>
    <w:link w:val="BalontekstsRakstz"/>
    <w:uiPriority w:val="99"/>
    <w:semiHidden/>
    <w:unhideWhenUsed/>
    <w:rsid w:val="00A406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06BE"/>
    <w:rPr>
      <w:rFonts w:ascii="Segoe UI" w:hAnsi="Segoe UI" w:cs="Segoe UI"/>
      <w:sz w:val="18"/>
      <w:szCs w:val="18"/>
    </w:rPr>
  </w:style>
  <w:style w:type="paragraph" w:styleId="Kjene">
    <w:name w:val="footer"/>
    <w:basedOn w:val="Parasts"/>
    <w:link w:val="KjeneRakstz"/>
    <w:uiPriority w:val="99"/>
    <w:unhideWhenUsed/>
    <w:rsid w:val="006E1E4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6E1E45"/>
  </w:style>
  <w:style w:type="character" w:customStyle="1" w:styleId="UnresolvedMention1">
    <w:name w:val="Unresolved Mention1"/>
    <w:basedOn w:val="Noklusjumarindkopasfonts"/>
    <w:uiPriority w:val="99"/>
    <w:semiHidden/>
    <w:unhideWhenUsed/>
    <w:rsid w:val="00B4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e.valko@saldus.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e.valko@saldu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ce.valko@saldu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4785</Words>
  <Characters>2728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Lietotajs</cp:lastModifiedBy>
  <cp:revision>2</cp:revision>
  <cp:lastPrinted>2019-10-04T13:43:00Z</cp:lastPrinted>
  <dcterms:created xsi:type="dcterms:W3CDTF">2019-10-23T12:32:00Z</dcterms:created>
  <dcterms:modified xsi:type="dcterms:W3CDTF">2019-10-23T12:32:00Z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